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90FD" w14:textId="35A6FBFD" w:rsidR="00EA13B4" w:rsidRPr="00501C33" w:rsidRDefault="00EA13B4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B050"/>
          <w:sz w:val="52"/>
        </w:rPr>
      </w:pPr>
      <w:bookmarkStart w:id="0" w:name="_GoBack"/>
      <w:bookmarkEnd w:id="0"/>
      <w:r w:rsidRPr="00D075C7">
        <w:rPr>
          <w:rFonts w:ascii="Georgia" w:hAnsi="Georgia"/>
          <w:noProof/>
          <w:color w:val="00B050"/>
          <w:sz w:val="52"/>
          <w:lang w:eastAsia="en-GB"/>
        </w:rPr>
        <w:drawing>
          <wp:anchor distT="0" distB="0" distL="114300" distR="114300" simplePos="0" relativeHeight="251658752" behindDoc="0" locked="0" layoutInCell="1" allowOverlap="1" wp14:anchorId="0EF17E65" wp14:editId="618A9E1D">
            <wp:simplePos x="0" y="0"/>
            <wp:positionH relativeFrom="column">
              <wp:posOffset>4868653</wp:posOffset>
            </wp:positionH>
            <wp:positionV relativeFrom="page">
              <wp:posOffset>172528</wp:posOffset>
            </wp:positionV>
            <wp:extent cx="1714500" cy="1200150"/>
            <wp:effectExtent l="0" t="0" r="0" b="0"/>
            <wp:wrapSquare wrapText="bothSides"/>
            <wp:docPr id="1" name="Picture 1" descr="ico_master_blue_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master_blue_rgb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CCF">
        <w:rPr>
          <w:rFonts w:ascii="Georgia" w:hAnsi="Georgia"/>
          <w:color w:val="00B050"/>
          <w:sz w:val="52"/>
        </w:rPr>
        <w:t xml:space="preserve">Law enforcement processing: </w:t>
      </w:r>
      <w:r w:rsidR="00501C33">
        <w:rPr>
          <w:rFonts w:ascii="Georgia" w:hAnsi="Georgia"/>
          <w:color w:val="00B050"/>
          <w:sz w:val="52"/>
        </w:rPr>
        <w:t xml:space="preserve">Part 3 </w:t>
      </w:r>
      <w:r w:rsidR="00584A24" w:rsidRPr="00D075C7">
        <w:rPr>
          <w:rFonts w:ascii="Georgia" w:hAnsi="Georgia"/>
          <w:color w:val="00B050"/>
          <w:sz w:val="52"/>
        </w:rPr>
        <w:t xml:space="preserve">Appropriate </w:t>
      </w:r>
      <w:r w:rsidR="00C77CCF">
        <w:rPr>
          <w:rFonts w:ascii="Georgia" w:hAnsi="Georgia"/>
          <w:color w:val="00B050"/>
          <w:sz w:val="52"/>
        </w:rPr>
        <w:t xml:space="preserve">Policy Document </w:t>
      </w:r>
      <w:r w:rsidRPr="00D075C7">
        <w:rPr>
          <w:rFonts w:ascii="Georgia" w:hAnsi="Georgia"/>
          <w:color w:val="00B050"/>
          <w:sz w:val="52"/>
        </w:rPr>
        <w:t>template</w:t>
      </w:r>
    </w:p>
    <w:p w14:paraId="2F5D9178" w14:textId="77777777" w:rsidR="00C6101F" w:rsidRDefault="00C6101F" w:rsidP="00805A3A">
      <w:pPr>
        <w:spacing w:line="240" w:lineRule="auto"/>
        <w:rPr>
          <w:rFonts w:cs="Times New Roman"/>
          <w:szCs w:val="23"/>
        </w:rPr>
      </w:pPr>
    </w:p>
    <w:p w14:paraId="3AC95586" w14:textId="0E26D4DD" w:rsidR="00CE149F" w:rsidRDefault="0060202B" w:rsidP="00805A3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Part 3 of t</w:t>
      </w:r>
      <w:r w:rsidR="00CE149F">
        <w:rPr>
          <w:rFonts w:cs="Times New Roman"/>
          <w:szCs w:val="23"/>
        </w:rPr>
        <w:t xml:space="preserve">he Data Protection Act 2018 </w:t>
      </w:r>
      <w:r w:rsidR="00624F3E">
        <w:rPr>
          <w:rFonts w:cs="Times New Roman"/>
          <w:szCs w:val="23"/>
        </w:rPr>
        <w:t xml:space="preserve">(DPA 2018) </w:t>
      </w:r>
      <w:r w:rsidR="00CE149F">
        <w:rPr>
          <w:rFonts w:cs="Times New Roman"/>
          <w:szCs w:val="23"/>
        </w:rPr>
        <w:t>o</w:t>
      </w:r>
      <w:r w:rsidR="00624F3E">
        <w:rPr>
          <w:rFonts w:cs="Times New Roman"/>
          <w:szCs w:val="23"/>
        </w:rPr>
        <w:t>utlines the requirement for an A</w:t>
      </w:r>
      <w:r w:rsidR="00CE149F">
        <w:rPr>
          <w:rFonts w:cs="Times New Roman"/>
          <w:szCs w:val="23"/>
        </w:rPr>
        <w:t xml:space="preserve">ppropriate Policy Document </w:t>
      </w:r>
      <w:r w:rsidR="00BB74EB">
        <w:rPr>
          <w:rFonts w:cs="Times New Roman"/>
          <w:szCs w:val="23"/>
        </w:rPr>
        <w:t xml:space="preserve">(APD) </w:t>
      </w:r>
      <w:r w:rsidR="00FE6BF9">
        <w:rPr>
          <w:rFonts w:cs="Times New Roman"/>
          <w:szCs w:val="23"/>
        </w:rPr>
        <w:t xml:space="preserve">to be in place </w:t>
      </w:r>
      <w:r w:rsidR="00CE149F">
        <w:rPr>
          <w:rFonts w:cs="Times New Roman"/>
          <w:szCs w:val="23"/>
        </w:rPr>
        <w:t xml:space="preserve">when processing </w:t>
      </w:r>
      <w:r>
        <w:rPr>
          <w:rFonts w:cs="Times New Roman"/>
          <w:szCs w:val="23"/>
        </w:rPr>
        <w:t xml:space="preserve">sensitive personal data for law enforcement </w:t>
      </w:r>
      <w:r w:rsidR="00BB74EB">
        <w:rPr>
          <w:rFonts w:cs="Times New Roman"/>
          <w:szCs w:val="23"/>
        </w:rPr>
        <w:t xml:space="preserve">(LE) </w:t>
      </w:r>
      <w:r>
        <w:rPr>
          <w:rFonts w:cs="Times New Roman"/>
          <w:szCs w:val="23"/>
        </w:rPr>
        <w:t>purposes</w:t>
      </w:r>
      <w:r w:rsidR="00CE149F">
        <w:rPr>
          <w:rFonts w:cs="Times New Roman"/>
          <w:szCs w:val="23"/>
        </w:rPr>
        <w:t>.</w:t>
      </w:r>
    </w:p>
    <w:p w14:paraId="3864385B" w14:textId="77777777" w:rsidR="00035C1F" w:rsidRDefault="00035C1F" w:rsidP="00805A3A">
      <w:pPr>
        <w:spacing w:line="240" w:lineRule="auto"/>
        <w:rPr>
          <w:rFonts w:cs="Times New Roman"/>
          <w:szCs w:val="23"/>
        </w:rPr>
      </w:pPr>
    </w:p>
    <w:p w14:paraId="0E1B49B3" w14:textId="3F4DA803" w:rsidR="00BF2916" w:rsidRDefault="00BF2916" w:rsidP="00805A3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Sensitive </w:t>
      </w:r>
      <w:r w:rsidR="00E866D9">
        <w:rPr>
          <w:rFonts w:cs="Times New Roman"/>
          <w:szCs w:val="23"/>
        </w:rPr>
        <w:t>processing</w:t>
      </w:r>
      <w:r>
        <w:rPr>
          <w:rFonts w:cs="Times New Roman"/>
          <w:szCs w:val="23"/>
        </w:rPr>
        <w:t xml:space="preserve"> is defined in Part 3 </w:t>
      </w:r>
      <w:proofErr w:type="gramStart"/>
      <w:r>
        <w:rPr>
          <w:rFonts w:cs="Times New Roman"/>
          <w:szCs w:val="23"/>
        </w:rPr>
        <w:t>section</w:t>
      </w:r>
      <w:proofErr w:type="gramEnd"/>
      <w:r>
        <w:rPr>
          <w:rFonts w:cs="Times New Roman"/>
          <w:szCs w:val="23"/>
        </w:rPr>
        <w:t xml:space="preserve"> 35(8) and is equivalent to GDPR special category data.</w:t>
      </w:r>
      <w:r w:rsidR="00C72685">
        <w:rPr>
          <w:rFonts w:cs="Times New Roman"/>
          <w:szCs w:val="23"/>
        </w:rPr>
        <w:t xml:space="preserve"> This includes:</w:t>
      </w:r>
    </w:p>
    <w:p w14:paraId="046826C2" w14:textId="2AA3A44A" w:rsidR="00C72685" w:rsidRDefault="00C72685" w:rsidP="00805A3A">
      <w:pPr>
        <w:spacing w:line="240" w:lineRule="auto"/>
        <w:rPr>
          <w:rFonts w:cs="Times New Roman"/>
          <w:szCs w:val="23"/>
        </w:rPr>
      </w:pPr>
    </w:p>
    <w:p w14:paraId="7CE35B6F" w14:textId="3178AC63" w:rsidR="00C72685" w:rsidRPr="000006B6" w:rsidRDefault="00C72685" w:rsidP="000006B6">
      <w:pPr>
        <w:pStyle w:val="ListParagraph"/>
        <w:numPr>
          <w:ilvl w:val="0"/>
          <w:numId w:val="48"/>
        </w:numPr>
        <w:spacing w:line="240" w:lineRule="auto"/>
        <w:rPr>
          <w:rFonts w:cs="Times New Roman"/>
          <w:szCs w:val="23"/>
        </w:rPr>
      </w:pPr>
      <w:r w:rsidRPr="000006B6">
        <w:rPr>
          <w:rFonts w:cs="Times New Roman"/>
          <w:szCs w:val="23"/>
        </w:rPr>
        <w:t>the processing of personal data revealing racial or ethnic origin,</w:t>
      </w:r>
    </w:p>
    <w:p w14:paraId="3937B460" w14:textId="77777777" w:rsidR="00C72685" w:rsidRPr="000006B6" w:rsidRDefault="00C72685" w:rsidP="000006B6">
      <w:pPr>
        <w:pStyle w:val="ListParagraph"/>
        <w:spacing w:line="240" w:lineRule="auto"/>
        <w:rPr>
          <w:rFonts w:cs="Times New Roman"/>
          <w:szCs w:val="23"/>
        </w:rPr>
      </w:pPr>
      <w:proofErr w:type="gramStart"/>
      <w:r w:rsidRPr="000006B6">
        <w:rPr>
          <w:rFonts w:cs="Times New Roman"/>
          <w:szCs w:val="23"/>
        </w:rPr>
        <w:t>political</w:t>
      </w:r>
      <w:proofErr w:type="gramEnd"/>
      <w:r w:rsidRPr="000006B6">
        <w:rPr>
          <w:rFonts w:cs="Times New Roman"/>
          <w:szCs w:val="23"/>
        </w:rPr>
        <w:t xml:space="preserve"> opinions, religious or philosophical beliefs or trade union</w:t>
      </w:r>
    </w:p>
    <w:p w14:paraId="290F94E1" w14:textId="77777777" w:rsidR="00C72685" w:rsidRPr="000006B6" w:rsidRDefault="00C72685" w:rsidP="000006B6">
      <w:pPr>
        <w:pStyle w:val="ListParagraph"/>
        <w:spacing w:line="240" w:lineRule="auto"/>
        <w:rPr>
          <w:rFonts w:cs="Times New Roman"/>
          <w:szCs w:val="23"/>
        </w:rPr>
      </w:pPr>
      <w:proofErr w:type="gramStart"/>
      <w:r w:rsidRPr="000006B6">
        <w:rPr>
          <w:rFonts w:cs="Times New Roman"/>
          <w:szCs w:val="23"/>
        </w:rPr>
        <w:t>membership</w:t>
      </w:r>
      <w:proofErr w:type="gramEnd"/>
      <w:r w:rsidRPr="000006B6">
        <w:rPr>
          <w:rFonts w:cs="Times New Roman"/>
          <w:szCs w:val="23"/>
        </w:rPr>
        <w:t>;</w:t>
      </w:r>
    </w:p>
    <w:p w14:paraId="55CF3296" w14:textId="7D7A21D6" w:rsidR="00C72685" w:rsidRPr="000006B6" w:rsidRDefault="00C72685" w:rsidP="000006B6">
      <w:pPr>
        <w:pStyle w:val="ListParagraph"/>
        <w:numPr>
          <w:ilvl w:val="0"/>
          <w:numId w:val="48"/>
        </w:numPr>
        <w:spacing w:line="240" w:lineRule="auto"/>
        <w:rPr>
          <w:rFonts w:cs="Times New Roman"/>
          <w:szCs w:val="23"/>
        </w:rPr>
      </w:pPr>
      <w:r w:rsidRPr="000006B6">
        <w:rPr>
          <w:rFonts w:cs="Times New Roman"/>
          <w:szCs w:val="23"/>
        </w:rPr>
        <w:t>the processing of genetic data, or of biometric data, for the purpose of</w:t>
      </w:r>
    </w:p>
    <w:p w14:paraId="08D47CD6" w14:textId="77777777" w:rsidR="00C72685" w:rsidRPr="000006B6" w:rsidRDefault="00C72685" w:rsidP="000006B6">
      <w:pPr>
        <w:pStyle w:val="ListParagraph"/>
        <w:spacing w:line="240" w:lineRule="auto"/>
        <w:rPr>
          <w:rFonts w:cs="Times New Roman"/>
          <w:szCs w:val="23"/>
        </w:rPr>
      </w:pPr>
      <w:proofErr w:type="gramStart"/>
      <w:r w:rsidRPr="000006B6">
        <w:rPr>
          <w:rFonts w:cs="Times New Roman"/>
          <w:szCs w:val="23"/>
        </w:rPr>
        <w:t>uniquely</w:t>
      </w:r>
      <w:proofErr w:type="gramEnd"/>
      <w:r w:rsidRPr="000006B6">
        <w:rPr>
          <w:rFonts w:cs="Times New Roman"/>
          <w:szCs w:val="23"/>
        </w:rPr>
        <w:t xml:space="preserve"> identifying an individual;</w:t>
      </w:r>
    </w:p>
    <w:p w14:paraId="5AC5D723" w14:textId="517100B5" w:rsidR="00C72685" w:rsidRPr="000006B6" w:rsidRDefault="00C72685" w:rsidP="000006B6">
      <w:pPr>
        <w:pStyle w:val="ListParagraph"/>
        <w:numPr>
          <w:ilvl w:val="0"/>
          <w:numId w:val="48"/>
        </w:numPr>
        <w:spacing w:line="240" w:lineRule="auto"/>
        <w:rPr>
          <w:rFonts w:cs="Times New Roman"/>
          <w:szCs w:val="23"/>
        </w:rPr>
      </w:pPr>
      <w:r w:rsidRPr="000006B6">
        <w:rPr>
          <w:rFonts w:cs="Times New Roman"/>
          <w:szCs w:val="23"/>
        </w:rPr>
        <w:t>the processing of data concerning health;</w:t>
      </w:r>
    </w:p>
    <w:p w14:paraId="72DB38CC" w14:textId="7735043B" w:rsidR="00C72685" w:rsidRPr="000006B6" w:rsidRDefault="00C72685" w:rsidP="000006B6">
      <w:pPr>
        <w:pStyle w:val="ListParagraph"/>
        <w:numPr>
          <w:ilvl w:val="0"/>
          <w:numId w:val="48"/>
        </w:numPr>
        <w:spacing w:line="240" w:lineRule="auto"/>
        <w:rPr>
          <w:rFonts w:cs="Times New Roman"/>
          <w:szCs w:val="23"/>
        </w:rPr>
      </w:pPr>
      <w:r w:rsidRPr="000006B6">
        <w:rPr>
          <w:rFonts w:cs="Times New Roman"/>
          <w:szCs w:val="23"/>
        </w:rPr>
        <w:t>the processing of data concerning an individual’s sex life or sexual</w:t>
      </w:r>
    </w:p>
    <w:p w14:paraId="62E26D1E" w14:textId="5F1ED734" w:rsidR="00C72685" w:rsidRPr="000006B6" w:rsidRDefault="00C72685" w:rsidP="000006B6">
      <w:pPr>
        <w:pStyle w:val="ListParagraph"/>
        <w:spacing w:line="240" w:lineRule="auto"/>
        <w:rPr>
          <w:rFonts w:cs="Times New Roman"/>
          <w:szCs w:val="23"/>
        </w:rPr>
      </w:pPr>
      <w:proofErr w:type="gramStart"/>
      <w:r w:rsidRPr="000006B6">
        <w:rPr>
          <w:rFonts w:cs="Times New Roman"/>
          <w:szCs w:val="23"/>
        </w:rPr>
        <w:t>orientation</w:t>
      </w:r>
      <w:proofErr w:type="gramEnd"/>
      <w:r w:rsidRPr="000006B6">
        <w:rPr>
          <w:rFonts w:cs="Times New Roman"/>
          <w:szCs w:val="23"/>
        </w:rPr>
        <w:t>.</w:t>
      </w:r>
    </w:p>
    <w:p w14:paraId="59A48FD1" w14:textId="77777777" w:rsidR="00BF2916" w:rsidRDefault="00BF2916" w:rsidP="00805A3A">
      <w:pPr>
        <w:spacing w:line="240" w:lineRule="auto"/>
        <w:rPr>
          <w:rFonts w:cs="Times New Roman"/>
          <w:szCs w:val="23"/>
        </w:rPr>
      </w:pPr>
    </w:p>
    <w:p w14:paraId="414FEB20" w14:textId="6B6EE1FE" w:rsidR="00BB74EB" w:rsidRDefault="007A6C40" w:rsidP="00743859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Processing for </w:t>
      </w:r>
      <w:r w:rsidR="00717B69">
        <w:rPr>
          <w:rFonts w:cs="Times New Roman"/>
          <w:szCs w:val="23"/>
        </w:rPr>
        <w:t>LE</w:t>
      </w:r>
      <w:r>
        <w:rPr>
          <w:rFonts w:cs="Times New Roman"/>
          <w:szCs w:val="23"/>
        </w:rPr>
        <w:t xml:space="preserve"> purposes must comply with the data protection principles outlined in Part 3 of the DPA 2018. </w:t>
      </w:r>
      <w:r w:rsidR="00275669">
        <w:rPr>
          <w:rFonts w:cs="Times New Roman"/>
          <w:szCs w:val="23"/>
        </w:rPr>
        <w:t>Specifically, t</w:t>
      </w:r>
      <w:r>
        <w:rPr>
          <w:rFonts w:cs="Times New Roman"/>
          <w:szCs w:val="23"/>
        </w:rPr>
        <w:t xml:space="preserve">he first data protection principle </w:t>
      </w:r>
      <w:r w:rsidR="0068656A">
        <w:rPr>
          <w:rFonts w:cs="Times New Roman"/>
          <w:szCs w:val="23"/>
        </w:rPr>
        <w:t xml:space="preserve">(section 35) </w:t>
      </w:r>
      <w:r w:rsidR="00BB74EB">
        <w:rPr>
          <w:rFonts w:cs="Times New Roman"/>
          <w:szCs w:val="23"/>
        </w:rPr>
        <w:t xml:space="preserve">states that </w:t>
      </w:r>
      <w:r w:rsidR="00BB74EB" w:rsidRPr="00BB74EB">
        <w:rPr>
          <w:rFonts w:cs="Times New Roman"/>
          <w:szCs w:val="23"/>
        </w:rPr>
        <w:t xml:space="preserve">processing </w:t>
      </w:r>
      <w:r w:rsidR="00BB74EB">
        <w:rPr>
          <w:rFonts w:cs="Times New Roman"/>
          <w:szCs w:val="23"/>
        </w:rPr>
        <w:t xml:space="preserve">for LE purposes </w:t>
      </w:r>
      <w:r w:rsidR="00BB74EB" w:rsidRPr="00BB74EB">
        <w:rPr>
          <w:rFonts w:cs="Times New Roman"/>
          <w:szCs w:val="23"/>
        </w:rPr>
        <w:t>must</w:t>
      </w:r>
      <w:r w:rsidR="00BB74EB">
        <w:rPr>
          <w:rFonts w:cs="Times New Roman"/>
          <w:szCs w:val="23"/>
        </w:rPr>
        <w:t xml:space="preserve"> be lawful and fair.</w:t>
      </w:r>
      <w:r w:rsidR="00C77CCF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 xml:space="preserve">In addition, </w:t>
      </w:r>
      <w:r w:rsidR="00717B69">
        <w:rPr>
          <w:rFonts w:cs="Times New Roman"/>
          <w:szCs w:val="23"/>
        </w:rPr>
        <w:t>you may only process sensitive personal data</w:t>
      </w:r>
      <w:r w:rsidR="00993387">
        <w:rPr>
          <w:rFonts w:cs="Times New Roman"/>
          <w:szCs w:val="23"/>
        </w:rPr>
        <w:t xml:space="preserve"> for LE purposes</w:t>
      </w:r>
      <w:r w:rsidR="00717B69">
        <w:rPr>
          <w:rFonts w:cs="Times New Roman"/>
          <w:szCs w:val="23"/>
        </w:rPr>
        <w:t xml:space="preserve"> if you have an </w:t>
      </w:r>
      <w:proofErr w:type="gramStart"/>
      <w:r w:rsidR="00717B69">
        <w:rPr>
          <w:rFonts w:cs="Times New Roman"/>
          <w:szCs w:val="23"/>
        </w:rPr>
        <w:t>APD</w:t>
      </w:r>
      <w:r w:rsidR="00621CB1">
        <w:rPr>
          <w:rFonts w:cs="Times New Roman"/>
          <w:szCs w:val="23"/>
        </w:rPr>
        <w:t>,</w:t>
      </w:r>
      <w:proofErr w:type="gramEnd"/>
      <w:r w:rsidR="00717B69">
        <w:rPr>
          <w:rFonts w:cs="Times New Roman"/>
          <w:szCs w:val="23"/>
        </w:rPr>
        <w:t xml:space="preserve"> and </w:t>
      </w:r>
      <w:r w:rsidR="00621CB1">
        <w:rPr>
          <w:rFonts w:cs="Times New Roman"/>
          <w:szCs w:val="23"/>
        </w:rPr>
        <w:t xml:space="preserve">if </w:t>
      </w:r>
      <w:r w:rsidR="00717B69">
        <w:rPr>
          <w:rFonts w:cs="Times New Roman"/>
          <w:szCs w:val="23"/>
        </w:rPr>
        <w:t>the processing</w:t>
      </w:r>
      <w:r w:rsidR="00621CB1">
        <w:rPr>
          <w:rFonts w:cs="Times New Roman"/>
          <w:szCs w:val="23"/>
        </w:rPr>
        <w:t xml:space="preserve">: </w:t>
      </w:r>
    </w:p>
    <w:p w14:paraId="2F334E13" w14:textId="77777777" w:rsidR="00790AAD" w:rsidRDefault="00790AAD" w:rsidP="00743859">
      <w:pPr>
        <w:spacing w:line="240" w:lineRule="auto"/>
        <w:rPr>
          <w:rFonts w:cs="Times New Roman"/>
          <w:szCs w:val="23"/>
        </w:rPr>
      </w:pPr>
    </w:p>
    <w:p w14:paraId="7B40BDAF" w14:textId="04E6BCF0" w:rsidR="00C77CCF" w:rsidRPr="00FD34F0" w:rsidRDefault="00621CB1" w:rsidP="00FD34F0">
      <w:pPr>
        <w:pStyle w:val="ListParagraph"/>
        <w:numPr>
          <w:ilvl w:val="0"/>
          <w:numId w:val="45"/>
        </w:num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is </w:t>
      </w:r>
      <w:r w:rsidR="00BB74EB" w:rsidRPr="00C77CCF">
        <w:rPr>
          <w:rFonts w:cs="Times New Roman"/>
          <w:szCs w:val="23"/>
        </w:rPr>
        <w:t xml:space="preserve">based on the consent of the data subject </w:t>
      </w:r>
      <w:r w:rsidR="00C77CCF">
        <w:rPr>
          <w:rFonts w:cs="Times New Roman"/>
          <w:szCs w:val="23"/>
        </w:rPr>
        <w:t xml:space="preserve"> - s</w:t>
      </w:r>
      <w:r w:rsidR="000A431F">
        <w:rPr>
          <w:rFonts w:cs="Times New Roman"/>
          <w:szCs w:val="23"/>
        </w:rPr>
        <w:t>ection 35(4)</w:t>
      </w:r>
      <w:r w:rsidR="00C77CCF">
        <w:rPr>
          <w:rFonts w:cs="Times New Roman"/>
          <w:szCs w:val="23"/>
        </w:rPr>
        <w:t>;</w:t>
      </w:r>
    </w:p>
    <w:p w14:paraId="0D157142" w14:textId="77777777" w:rsidR="00FD34F0" w:rsidRDefault="00FD34F0" w:rsidP="00FD34F0">
      <w:pPr>
        <w:pStyle w:val="ListParagraph"/>
        <w:spacing w:line="240" w:lineRule="auto"/>
        <w:rPr>
          <w:rFonts w:cs="Times New Roman"/>
          <w:szCs w:val="23"/>
        </w:rPr>
      </w:pPr>
    </w:p>
    <w:p w14:paraId="37E51134" w14:textId="202C5E64" w:rsidR="00C77CCF" w:rsidRDefault="00621CB1" w:rsidP="00FD34F0">
      <w:pPr>
        <w:pStyle w:val="ListParagraph"/>
        <w:spacing w:line="240" w:lineRule="auto"/>
        <w:rPr>
          <w:rFonts w:cs="Times New Roman"/>
          <w:szCs w:val="23"/>
        </w:rPr>
      </w:pPr>
      <w:proofErr w:type="gramStart"/>
      <w:r>
        <w:rPr>
          <w:rFonts w:cs="Times New Roman"/>
          <w:szCs w:val="23"/>
        </w:rPr>
        <w:t>or</w:t>
      </w:r>
      <w:proofErr w:type="gramEnd"/>
      <w:r w:rsidR="00C77CCF">
        <w:rPr>
          <w:rFonts w:cs="Times New Roman"/>
          <w:szCs w:val="23"/>
        </w:rPr>
        <w:t xml:space="preserve"> </w:t>
      </w:r>
    </w:p>
    <w:p w14:paraId="3CCB76E8" w14:textId="77777777" w:rsidR="00FD34F0" w:rsidRPr="00FD34F0" w:rsidRDefault="00FD34F0" w:rsidP="00FD34F0">
      <w:pPr>
        <w:pStyle w:val="ListParagraph"/>
        <w:spacing w:line="240" w:lineRule="auto"/>
        <w:rPr>
          <w:rFonts w:cs="Times New Roman"/>
          <w:szCs w:val="23"/>
        </w:rPr>
      </w:pPr>
    </w:p>
    <w:p w14:paraId="05412225" w14:textId="72C7807D" w:rsidR="00790AAD" w:rsidRPr="00621CB1" w:rsidRDefault="00621CB1" w:rsidP="00621CB1">
      <w:pPr>
        <w:pStyle w:val="ListParagraph"/>
        <w:numPr>
          <w:ilvl w:val="0"/>
          <w:numId w:val="45"/>
        </w:numPr>
        <w:spacing w:line="240" w:lineRule="auto"/>
        <w:rPr>
          <w:rFonts w:eastAsia="Times New Roman" w:cs="Times New Roman"/>
          <w:szCs w:val="20"/>
          <w:lang w:eastAsia="en-GB"/>
        </w:rPr>
      </w:pPr>
      <w:proofErr w:type="gramStart"/>
      <w:r>
        <w:rPr>
          <w:rFonts w:cs="Times New Roman"/>
          <w:szCs w:val="23"/>
        </w:rPr>
        <w:t>is</w:t>
      </w:r>
      <w:proofErr w:type="gramEnd"/>
      <w:r>
        <w:rPr>
          <w:rFonts w:cs="Times New Roman"/>
          <w:szCs w:val="23"/>
        </w:rPr>
        <w:t xml:space="preserve"> </w:t>
      </w:r>
      <w:r w:rsidR="00BB74EB" w:rsidRPr="00C77CCF">
        <w:rPr>
          <w:rFonts w:cs="Times New Roman"/>
          <w:szCs w:val="23"/>
        </w:rPr>
        <w:t>strictly nece</w:t>
      </w:r>
      <w:r w:rsidR="00717B69">
        <w:rPr>
          <w:rFonts w:cs="Times New Roman"/>
          <w:szCs w:val="23"/>
        </w:rPr>
        <w:t xml:space="preserve">ssary for the LE purpose and </w:t>
      </w:r>
      <w:r w:rsidR="00993387">
        <w:rPr>
          <w:rFonts w:cs="Times New Roman"/>
          <w:szCs w:val="23"/>
        </w:rPr>
        <w:t xml:space="preserve">is </w:t>
      </w:r>
      <w:r w:rsidR="00BB74EB" w:rsidRPr="00C77CCF">
        <w:rPr>
          <w:rFonts w:cs="Times New Roman"/>
          <w:szCs w:val="23"/>
        </w:rPr>
        <w:t xml:space="preserve">based on a Schedule 8 condition </w:t>
      </w:r>
      <w:r w:rsidR="000A431F">
        <w:rPr>
          <w:rFonts w:cs="Times New Roman"/>
          <w:szCs w:val="23"/>
        </w:rPr>
        <w:t>- section 35(5)</w:t>
      </w:r>
      <w:r w:rsidR="00C77CCF">
        <w:rPr>
          <w:rFonts w:cs="Times New Roman"/>
          <w:szCs w:val="23"/>
        </w:rPr>
        <w:t>.</w:t>
      </w:r>
    </w:p>
    <w:p w14:paraId="407ED2E3" w14:textId="77777777" w:rsidR="00C77CCF" w:rsidRDefault="00C77CCF" w:rsidP="00C77CCF">
      <w:pPr>
        <w:spacing w:line="240" w:lineRule="auto"/>
        <w:ind w:left="360"/>
        <w:rPr>
          <w:rFonts w:eastAsia="Times New Roman" w:cs="Times New Roman"/>
          <w:szCs w:val="20"/>
          <w:lang w:val="en-US" w:eastAsia="en-GB"/>
        </w:rPr>
      </w:pPr>
    </w:p>
    <w:p w14:paraId="6660CF0C" w14:textId="1AD93CE3" w:rsidR="006C146C" w:rsidRDefault="006C146C" w:rsidP="00790AAD">
      <w:pPr>
        <w:spacing w:line="240" w:lineRule="auto"/>
        <w:rPr>
          <w:rFonts w:eastAsia="Times New Roman" w:cs="Times New Roman"/>
          <w:szCs w:val="20"/>
          <w:lang w:eastAsia="en-GB"/>
        </w:rPr>
      </w:pPr>
      <w:r w:rsidRPr="00C77CCF">
        <w:rPr>
          <w:rFonts w:eastAsia="Times New Roman" w:cs="Times New Roman"/>
          <w:szCs w:val="20"/>
          <w:lang w:val="en-US" w:eastAsia="en-GB"/>
        </w:rPr>
        <w:t xml:space="preserve">This document </w:t>
      </w:r>
      <w:r w:rsidRPr="00C77CCF">
        <w:rPr>
          <w:rFonts w:eastAsia="Times New Roman" w:cs="Times New Roman"/>
          <w:szCs w:val="20"/>
          <w:lang w:eastAsia="en-GB"/>
        </w:rPr>
        <w:t xml:space="preserve">should demonstrate that the processing of </w:t>
      </w:r>
      <w:r w:rsidR="0060202B" w:rsidRPr="00C77CCF">
        <w:rPr>
          <w:rFonts w:eastAsia="Times New Roman" w:cs="Times New Roman"/>
          <w:szCs w:val="20"/>
          <w:lang w:eastAsia="en-GB"/>
        </w:rPr>
        <w:t>this sensitive</w:t>
      </w:r>
      <w:r w:rsidRPr="00C77CCF">
        <w:rPr>
          <w:rFonts w:eastAsia="Times New Roman" w:cs="Times New Roman"/>
          <w:szCs w:val="20"/>
          <w:lang w:eastAsia="en-GB"/>
        </w:rPr>
        <w:t xml:space="preserve"> data is compliant wi</w:t>
      </w:r>
      <w:r w:rsidR="00F32A0E" w:rsidRPr="00C77CCF">
        <w:rPr>
          <w:rFonts w:eastAsia="Times New Roman" w:cs="Times New Roman"/>
          <w:szCs w:val="20"/>
          <w:lang w:eastAsia="en-GB"/>
        </w:rPr>
        <w:t xml:space="preserve">th the requirements of </w:t>
      </w:r>
      <w:r w:rsidR="0060202B" w:rsidRPr="00C77CCF">
        <w:rPr>
          <w:rFonts w:eastAsia="Times New Roman" w:cs="Times New Roman"/>
          <w:szCs w:val="20"/>
          <w:lang w:eastAsia="en-GB"/>
        </w:rPr>
        <w:t xml:space="preserve">Part 3 section 42 of the DPA 2018. </w:t>
      </w:r>
      <w:r w:rsidR="00636B76">
        <w:rPr>
          <w:rFonts w:eastAsia="Times New Roman" w:cs="Times New Roman"/>
          <w:szCs w:val="20"/>
          <w:lang w:eastAsia="en-GB"/>
        </w:rPr>
        <w:t>Section 42(2)</w:t>
      </w:r>
      <w:r w:rsidR="0060202B" w:rsidRPr="00C77CCF">
        <w:rPr>
          <w:rFonts w:eastAsia="Times New Roman" w:cs="Times New Roman"/>
          <w:szCs w:val="20"/>
          <w:lang w:eastAsia="en-GB"/>
        </w:rPr>
        <w:t xml:space="preserve"> specifies that </w:t>
      </w:r>
      <w:r w:rsidR="00C77CCF" w:rsidRPr="00C77CCF">
        <w:rPr>
          <w:rFonts w:eastAsia="Times New Roman" w:cs="Times New Roman"/>
          <w:szCs w:val="20"/>
          <w:lang w:eastAsia="en-GB"/>
        </w:rPr>
        <w:t>for the above processing, the APD should:</w:t>
      </w:r>
    </w:p>
    <w:p w14:paraId="31ADB29E" w14:textId="77777777" w:rsidR="00C77CCF" w:rsidRDefault="00C77CCF" w:rsidP="006C146C">
      <w:pPr>
        <w:spacing w:line="240" w:lineRule="auto"/>
        <w:rPr>
          <w:rFonts w:eastAsia="Times New Roman" w:cs="Times New Roman"/>
          <w:szCs w:val="20"/>
          <w:lang w:eastAsia="en-GB"/>
        </w:rPr>
      </w:pPr>
    </w:p>
    <w:p w14:paraId="466F4013" w14:textId="2F8A73F1" w:rsidR="00C77CCF" w:rsidRDefault="00C77CCF" w:rsidP="00C77CCF">
      <w:pPr>
        <w:pStyle w:val="ListParagraph"/>
        <w:numPr>
          <w:ilvl w:val="0"/>
          <w:numId w:val="46"/>
        </w:numPr>
        <w:spacing w:line="240" w:lineRule="auto"/>
        <w:ind w:left="851" w:hanging="491"/>
        <w:rPr>
          <w:rFonts w:eastAsia="Times New Roman" w:cs="Times New Roman"/>
          <w:szCs w:val="20"/>
          <w:lang w:eastAsia="en-GB"/>
        </w:rPr>
      </w:pPr>
      <w:r w:rsidRPr="00C77CCF">
        <w:rPr>
          <w:rFonts w:eastAsia="Times New Roman" w:cs="Times New Roman"/>
          <w:szCs w:val="20"/>
          <w:lang w:eastAsia="en-GB"/>
        </w:rPr>
        <w:t xml:space="preserve">explain </w:t>
      </w:r>
      <w:r>
        <w:rPr>
          <w:rFonts w:eastAsia="Times New Roman" w:cs="Times New Roman"/>
          <w:szCs w:val="20"/>
          <w:lang w:eastAsia="en-GB"/>
        </w:rPr>
        <w:t>your</w:t>
      </w:r>
      <w:r w:rsidRPr="00C77CCF">
        <w:rPr>
          <w:rFonts w:eastAsia="Times New Roman" w:cs="Times New Roman"/>
          <w:szCs w:val="20"/>
          <w:lang w:eastAsia="en-GB"/>
        </w:rPr>
        <w:t xml:space="preserve"> procedures for securing compliance with the LE data</w:t>
      </w:r>
      <w:r>
        <w:rPr>
          <w:rFonts w:eastAsia="Times New Roman" w:cs="Times New Roman"/>
          <w:szCs w:val="20"/>
          <w:lang w:eastAsia="en-GB"/>
        </w:rPr>
        <w:t xml:space="preserve"> </w:t>
      </w:r>
      <w:r w:rsidRPr="00C77CCF">
        <w:rPr>
          <w:rFonts w:eastAsia="Times New Roman" w:cs="Times New Roman"/>
          <w:szCs w:val="20"/>
          <w:lang w:eastAsia="en-GB"/>
        </w:rPr>
        <w:t>protection principles</w:t>
      </w:r>
      <w:r>
        <w:rPr>
          <w:rFonts w:eastAsia="Times New Roman" w:cs="Times New Roman"/>
          <w:szCs w:val="20"/>
          <w:lang w:eastAsia="en-GB"/>
        </w:rPr>
        <w:t>;</w:t>
      </w:r>
    </w:p>
    <w:p w14:paraId="30B6FAB1" w14:textId="77777777" w:rsidR="00C77CCF" w:rsidRDefault="00C77CCF" w:rsidP="00C77CCF">
      <w:pPr>
        <w:pStyle w:val="ListParagraph"/>
        <w:spacing w:line="240" w:lineRule="auto"/>
        <w:ind w:left="851"/>
        <w:rPr>
          <w:rFonts w:eastAsia="Times New Roman" w:cs="Times New Roman"/>
          <w:szCs w:val="20"/>
          <w:lang w:eastAsia="en-GB"/>
        </w:rPr>
      </w:pPr>
    </w:p>
    <w:p w14:paraId="5CA57DE8" w14:textId="526F0647" w:rsidR="00C77CCF" w:rsidRPr="00C77CCF" w:rsidRDefault="00C77CCF" w:rsidP="00C77CCF">
      <w:pPr>
        <w:pStyle w:val="ListParagraph"/>
        <w:numPr>
          <w:ilvl w:val="0"/>
          <w:numId w:val="46"/>
        </w:numPr>
        <w:spacing w:line="240" w:lineRule="auto"/>
        <w:ind w:left="851" w:hanging="491"/>
        <w:rPr>
          <w:rFonts w:eastAsia="Times New Roman" w:cs="Times New Roman"/>
          <w:szCs w:val="20"/>
          <w:lang w:eastAsia="en-GB"/>
        </w:rPr>
      </w:pPr>
      <w:proofErr w:type="gramStart"/>
      <w:r>
        <w:rPr>
          <w:rFonts w:eastAsia="Times New Roman" w:cs="Times New Roman"/>
          <w:szCs w:val="20"/>
          <w:lang w:eastAsia="en-GB"/>
        </w:rPr>
        <w:t>explain</w:t>
      </w:r>
      <w:proofErr w:type="gramEnd"/>
      <w:r>
        <w:rPr>
          <w:rFonts w:eastAsia="Times New Roman" w:cs="Times New Roman"/>
          <w:szCs w:val="20"/>
          <w:lang w:eastAsia="en-GB"/>
        </w:rPr>
        <w:t xml:space="preserve"> your policies as regards the retention and erasure of personal data, giving an indication of how long the personal data is likely to be retained.</w:t>
      </w:r>
    </w:p>
    <w:p w14:paraId="7732660C" w14:textId="2B16B6BB" w:rsidR="00FD6C32" w:rsidRDefault="00FD6C32" w:rsidP="00743859">
      <w:pPr>
        <w:spacing w:line="240" w:lineRule="auto"/>
        <w:rPr>
          <w:rFonts w:cs="Times New Roman"/>
          <w:szCs w:val="23"/>
        </w:rPr>
      </w:pPr>
    </w:p>
    <w:p w14:paraId="235AF79D" w14:textId="33AC4D3A" w:rsidR="00743859" w:rsidRDefault="00743859" w:rsidP="00743859">
      <w:pPr>
        <w:spacing w:line="240" w:lineRule="auto"/>
        <w:rPr>
          <w:rFonts w:cs="Times New Roman"/>
          <w:szCs w:val="23"/>
        </w:rPr>
      </w:pPr>
      <w:r w:rsidRPr="00743859">
        <w:rPr>
          <w:rFonts w:cs="Times New Roman"/>
          <w:szCs w:val="23"/>
        </w:rPr>
        <w:lastRenderedPageBreak/>
        <w:t xml:space="preserve">If you </w:t>
      </w:r>
      <w:r w:rsidR="005161BB">
        <w:rPr>
          <w:rFonts w:cs="Times New Roman"/>
          <w:szCs w:val="23"/>
        </w:rPr>
        <w:t xml:space="preserve">conduct sensitive processing </w:t>
      </w:r>
      <w:r w:rsidRPr="00743859">
        <w:rPr>
          <w:rFonts w:cs="Times New Roman"/>
          <w:szCs w:val="23"/>
        </w:rPr>
        <w:t xml:space="preserve">for a number of different </w:t>
      </w:r>
      <w:r w:rsidR="00501C33">
        <w:rPr>
          <w:rFonts w:cs="Times New Roman"/>
          <w:szCs w:val="23"/>
        </w:rPr>
        <w:t xml:space="preserve">LE </w:t>
      </w:r>
      <w:r w:rsidRPr="00743859">
        <w:rPr>
          <w:rFonts w:cs="Times New Roman"/>
          <w:szCs w:val="23"/>
        </w:rPr>
        <w:t>purposes you do</w:t>
      </w:r>
      <w:r w:rsidR="005E0617">
        <w:rPr>
          <w:rFonts w:cs="Times New Roman"/>
          <w:szCs w:val="23"/>
        </w:rPr>
        <w:t xml:space="preserve"> no</w:t>
      </w:r>
      <w:r w:rsidRPr="00743859">
        <w:rPr>
          <w:rFonts w:cs="Times New Roman"/>
          <w:szCs w:val="23"/>
        </w:rPr>
        <w:t xml:space="preserve">t need a separate policy document for each condition or processing activity – one document can cover them all. </w:t>
      </w:r>
      <w:r w:rsidR="00664596" w:rsidRPr="00664596">
        <w:rPr>
          <w:rFonts w:cs="Times New Roman"/>
          <w:szCs w:val="23"/>
        </w:rPr>
        <w:t>You may reference policies and procedures which are relevant to all the identified processing.</w:t>
      </w:r>
      <w:r w:rsidR="00664596">
        <w:rPr>
          <w:rFonts w:cs="Times New Roman"/>
          <w:szCs w:val="23"/>
        </w:rPr>
        <w:t xml:space="preserve"> </w:t>
      </w:r>
    </w:p>
    <w:p w14:paraId="138562C8" w14:textId="77777777" w:rsidR="00FD6C32" w:rsidRDefault="00FD6C32" w:rsidP="00805A3A">
      <w:pPr>
        <w:spacing w:line="240" w:lineRule="auto"/>
        <w:rPr>
          <w:rFonts w:cs="Times New Roman"/>
          <w:szCs w:val="23"/>
        </w:rPr>
      </w:pPr>
    </w:p>
    <w:p w14:paraId="7F304F3B" w14:textId="7FD381A8" w:rsidR="00F32A0E" w:rsidRDefault="00E713CD" w:rsidP="00F32A0E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cs="Times New Roman"/>
          <w:szCs w:val="23"/>
        </w:rPr>
        <w:t>This</w:t>
      </w:r>
      <w:r w:rsidR="00E52DDD" w:rsidRPr="00E52DDD">
        <w:rPr>
          <w:rFonts w:cs="Times New Roman"/>
          <w:szCs w:val="23"/>
        </w:rPr>
        <w:t xml:space="preserve"> </w:t>
      </w:r>
      <w:r w:rsidR="00501C33">
        <w:rPr>
          <w:rFonts w:cs="Times New Roman"/>
          <w:szCs w:val="23"/>
        </w:rPr>
        <w:t xml:space="preserve">Part 3 </w:t>
      </w:r>
      <w:r w:rsidR="00932F10">
        <w:rPr>
          <w:rFonts w:cs="Times New Roman"/>
          <w:szCs w:val="23"/>
        </w:rPr>
        <w:t xml:space="preserve">APD </w:t>
      </w:r>
      <w:r w:rsidR="00E52DDD" w:rsidRPr="00B03D60">
        <w:rPr>
          <w:rFonts w:cs="Times New Roman"/>
          <w:szCs w:val="23"/>
        </w:rPr>
        <w:t>complement</w:t>
      </w:r>
      <w:r w:rsidR="00E52DDD">
        <w:rPr>
          <w:rFonts w:cs="Times New Roman"/>
          <w:szCs w:val="23"/>
        </w:rPr>
        <w:t>s</w:t>
      </w:r>
      <w:r w:rsidR="00E52DDD" w:rsidRPr="00B03D60">
        <w:rPr>
          <w:rFonts w:cs="Times New Roman"/>
          <w:szCs w:val="23"/>
        </w:rPr>
        <w:t xml:space="preserve"> your general </w:t>
      </w:r>
      <w:r w:rsidR="00E52DDD" w:rsidRPr="00B03D60">
        <w:rPr>
          <w:rFonts w:eastAsia="Times New Roman" w:cs="Times New Roman"/>
          <w:szCs w:val="20"/>
          <w:lang w:val="en-US" w:eastAsia="en-GB"/>
        </w:rPr>
        <w:t xml:space="preserve">record of processing under </w:t>
      </w:r>
      <w:r w:rsidR="00501C33">
        <w:rPr>
          <w:rFonts w:eastAsia="Times New Roman" w:cs="Times New Roman"/>
          <w:szCs w:val="20"/>
          <w:lang w:val="en-US" w:eastAsia="en-GB"/>
        </w:rPr>
        <w:t>section 61 in Part 3 of the DPA 2018</w:t>
      </w:r>
      <w:r w:rsidR="00E52DDD" w:rsidRPr="00B03D60">
        <w:rPr>
          <w:rFonts w:eastAsia="Times New Roman" w:cs="Times New Roman"/>
          <w:szCs w:val="20"/>
          <w:lang w:val="en-US" w:eastAsia="en-GB"/>
        </w:rPr>
        <w:t xml:space="preserve"> </w:t>
      </w:r>
      <w:r w:rsidR="00E52DDD">
        <w:rPr>
          <w:rFonts w:eastAsia="Times New Roman" w:cs="Times New Roman"/>
          <w:szCs w:val="20"/>
          <w:lang w:val="en-US" w:eastAsia="en-GB"/>
        </w:rPr>
        <w:t xml:space="preserve">and provides </w:t>
      </w:r>
      <w:r w:rsidR="002168BF">
        <w:rPr>
          <w:rFonts w:eastAsia="Times New Roman" w:cs="Times New Roman"/>
          <w:szCs w:val="20"/>
          <w:lang w:val="en-US" w:eastAsia="en-GB"/>
        </w:rPr>
        <w:t xml:space="preserve">any </w:t>
      </w:r>
      <w:r>
        <w:rPr>
          <w:rFonts w:eastAsia="Times New Roman" w:cs="Times New Roman"/>
          <w:szCs w:val="20"/>
          <w:lang w:val="en-US" w:eastAsia="en-GB"/>
        </w:rPr>
        <w:t xml:space="preserve">sensitive </w:t>
      </w:r>
      <w:r w:rsidR="00BE099D">
        <w:rPr>
          <w:rFonts w:eastAsia="Times New Roman" w:cs="Times New Roman"/>
          <w:szCs w:val="20"/>
          <w:lang w:val="en-US" w:eastAsia="en-GB"/>
        </w:rPr>
        <w:t xml:space="preserve">processing </w:t>
      </w:r>
      <w:r w:rsidR="00E52DDD">
        <w:rPr>
          <w:rFonts w:eastAsia="Times New Roman" w:cs="Times New Roman"/>
          <w:szCs w:val="20"/>
          <w:lang w:val="en-US" w:eastAsia="en-GB"/>
        </w:rPr>
        <w:t>with further protection</w:t>
      </w:r>
      <w:r w:rsidR="002168BF">
        <w:rPr>
          <w:rFonts w:eastAsia="Times New Roman" w:cs="Times New Roman"/>
          <w:szCs w:val="20"/>
          <w:lang w:val="en-US" w:eastAsia="en-GB"/>
        </w:rPr>
        <w:t xml:space="preserve"> and accountability</w:t>
      </w:r>
      <w:r w:rsidR="00E52DDD" w:rsidRPr="00B03D60">
        <w:rPr>
          <w:rFonts w:eastAsia="Times New Roman" w:cs="Times New Roman"/>
          <w:szCs w:val="20"/>
          <w:lang w:val="en-US" w:eastAsia="en-GB"/>
        </w:rPr>
        <w:t xml:space="preserve">. </w:t>
      </w:r>
      <w:r w:rsidR="009C430B">
        <w:rPr>
          <w:rFonts w:eastAsia="Times New Roman" w:cs="Times New Roman"/>
          <w:szCs w:val="20"/>
          <w:lang w:val="en-US" w:eastAsia="en-GB"/>
        </w:rPr>
        <w:t xml:space="preserve">See </w:t>
      </w:r>
      <w:r w:rsidR="00E76DA8">
        <w:rPr>
          <w:rFonts w:eastAsia="Times New Roman" w:cs="Times New Roman"/>
          <w:szCs w:val="20"/>
          <w:lang w:val="en-US" w:eastAsia="en-GB"/>
        </w:rPr>
        <w:t xml:space="preserve">Part 3 section 42. </w:t>
      </w:r>
      <w:r w:rsidR="00867EFB">
        <w:rPr>
          <w:rFonts w:eastAsia="Times New Roman" w:cs="Times New Roman"/>
          <w:szCs w:val="20"/>
          <w:lang w:val="en-US" w:eastAsia="en-GB"/>
        </w:rPr>
        <w:t>Note section 42(4) outlines the obligations of data processors.</w:t>
      </w:r>
    </w:p>
    <w:p w14:paraId="4C7690D5" w14:textId="556F0F6C" w:rsidR="004B6BD5" w:rsidRDefault="004B6BD5" w:rsidP="004B6BD5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p w14:paraId="20AF7F56" w14:textId="4136BAA2" w:rsidR="004B6BD5" w:rsidRDefault="004B6BD5" w:rsidP="004B6BD5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You </w:t>
      </w:r>
      <w:r w:rsidR="00867EFB">
        <w:rPr>
          <w:rFonts w:eastAsia="Times New Roman" w:cs="Times New Roman"/>
          <w:szCs w:val="20"/>
          <w:lang w:val="en-US" w:eastAsia="en-GB"/>
        </w:rPr>
        <w:t>must keep</w:t>
      </w:r>
      <w:r>
        <w:rPr>
          <w:rFonts w:eastAsia="Times New Roman" w:cs="Times New Roman"/>
          <w:szCs w:val="20"/>
          <w:lang w:val="en-US" w:eastAsia="en-GB"/>
        </w:rPr>
        <w:t xml:space="preserve"> the </w:t>
      </w:r>
      <w:r w:rsidR="0093550C">
        <w:rPr>
          <w:rFonts w:eastAsia="Times New Roman" w:cs="Times New Roman"/>
          <w:szCs w:val="20"/>
          <w:lang w:val="en-US" w:eastAsia="en-GB"/>
        </w:rPr>
        <w:t>A</w:t>
      </w:r>
      <w:r>
        <w:rPr>
          <w:rFonts w:eastAsia="Times New Roman" w:cs="Times New Roman"/>
          <w:szCs w:val="20"/>
          <w:lang w:val="en-US" w:eastAsia="en-GB"/>
        </w:rPr>
        <w:t xml:space="preserve">PD </w:t>
      </w:r>
      <w:r w:rsidR="00867EFB">
        <w:rPr>
          <w:rFonts w:eastAsia="Times New Roman" w:cs="Times New Roman"/>
          <w:szCs w:val="20"/>
          <w:lang w:val="en-US" w:eastAsia="en-GB"/>
        </w:rPr>
        <w:t xml:space="preserve">under review and will need to retain it </w:t>
      </w:r>
      <w:r>
        <w:rPr>
          <w:rFonts w:eastAsia="Times New Roman" w:cs="Times New Roman"/>
          <w:szCs w:val="20"/>
          <w:lang w:val="en-US" w:eastAsia="en-GB"/>
        </w:rPr>
        <w:t xml:space="preserve">until </w:t>
      </w:r>
      <w:r w:rsidR="004011F2">
        <w:rPr>
          <w:rFonts w:eastAsia="Times New Roman" w:cs="Times New Roman"/>
          <w:szCs w:val="20"/>
          <w:lang w:val="en-US" w:eastAsia="en-GB"/>
        </w:rPr>
        <w:t>six</w:t>
      </w:r>
      <w:r>
        <w:rPr>
          <w:rFonts w:eastAsia="Times New Roman" w:cs="Times New Roman"/>
          <w:szCs w:val="20"/>
          <w:lang w:val="en-US" w:eastAsia="en-GB"/>
        </w:rPr>
        <w:t xml:space="preserve"> months after the d</w:t>
      </w:r>
      <w:r w:rsidR="0093550C">
        <w:rPr>
          <w:rFonts w:eastAsia="Times New Roman" w:cs="Times New Roman"/>
          <w:szCs w:val="20"/>
          <w:lang w:val="en-US" w:eastAsia="en-GB"/>
        </w:rPr>
        <w:t>a</w:t>
      </w:r>
      <w:r>
        <w:rPr>
          <w:rFonts w:eastAsia="Times New Roman" w:cs="Times New Roman"/>
          <w:szCs w:val="20"/>
          <w:lang w:val="en-US" w:eastAsia="en-GB"/>
        </w:rPr>
        <w:t>te you stop the relevant processing.</w:t>
      </w:r>
      <w:r w:rsidR="0093550C">
        <w:rPr>
          <w:rFonts w:eastAsia="Times New Roman" w:cs="Times New Roman"/>
          <w:szCs w:val="20"/>
          <w:lang w:val="en-US" w:eastAsia="en-GB"/>
        </w:rPr>
        <w:t xml:space="preserve"> </w:t>
      </w:r>
      <w:r w:rsidR="00867EFB">
        <w:rPr>
          <w:rFonts w:eastAsia="Times New Roman" w:cs="Times New Roman"/>
          <w:szCs w:val="20"/>
          <w:lang w:val="en-US" w:eastAsia="en-GB"/>
        </w:rPr>
        <w:t>I</w:t>
      </w:r>
      <w:r w:rsidR="0093550C">
        <w:rPr>
          <w:rFonts w:eastAsia="Times New Roman" w:cs="Times New Roman"/>
          <w:szCs w:val="20"/>
          <w:lang w:val="en-US" w:eastAsia="en-GB"/>
        </w:rPr>
        <w:t>f the Commissioner asks to see it, you must provide it free of charge.</w:t>
      </w:r>
    </w:p>
    <w:p w14:paraId="49F45CCB" w14:textId="72ED4868" w:rsidR="0049762E" w:rsidRPr="00FD34F0" w:rsidRDefault="0049762E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p w14:paraId="51328B7F" w14:textId="3C9023BD" w:rsidR="00FF14D3" w:rsidRDefault="0049762E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Note your </w:t>
      </w:r>
      <w:r w:rsidR="00EF0709">
        <w:rPr>
          <w:rFonts w:cs="Times New Roman"/>
          <w:szCs w:val="23"/>
        </w:rPr>
        <w:t>APD</w:t>
      </w:r>
      <w:r>
        <w:rPr>
          <w:rFonts w:cs="Times New Roman"/>
          <w:szCs w:val="23"/>
        </w:rPr>
        <w:t xml:space="preserve"> does not have to be structured in accordance with this document. This template is intended as a guideline only</w:t>
      </w:r>
      <w:r w:rsidR="00FF14D3">
        <w:rPr>
          <w:rFonts w:cs="Times New Roman"/>
          <w:szCs w:val="23"/>
        </w:rPr>
        <w:t>.</w:t>
      </w:r>
    </w:p>
    <w:p w14:paraId="6F1E4A1C" w14:textId="77777777" w:rsidR="00FD6C32" w:rsidRDefault="00FD6C32">
      <w:pPr>
        <w:spacing w:line="240" w:lineRule="auto"/>
        <w:rPr>
          <w:rFonts w:cs="Times New Roman"/>
          <w:szCs w:val="23"/>
        </w:rPr>
      </w:pPr>
    </w:p>
    <w:p w14:paraId="356593F6" w14:textId="77777777" w:rsidR="00275710" w:rsidRPr="00275710" w:rsidRDefault="00275710" w:rsidP="00962986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768"/>
      </w:tblGrid>
      <w:tr w:rsidR="00A02799" w14:paraId="352412E7" w14:textId="77777777" w:rsidTr="00A02799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680579F1" w14:textId="5E81937E" w:rsidR="00A02799" w:rsidRPr="00165C4F" w:rsidRDefault="00A02799" w:rsidP="00A02799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Description of data processed </w:t>
            </w:r>
          </w:p>
        </w:tc>
      </w:tr>
    </w:tbl>
    <w:p w14:paraId="44F9B480" w14:textId="77777777" w:rsidR="00A02799" w:rsidRDefault="00A02799" w:rsidP="00962986">
      <w:pPr>
        <w:spacing w:line="240" w:lineRule="auto"/>
        <w:rPr>
          <w:rFonts w:cs="Times New Roman"/>
          <w:szCs w:val="23"/>
        </w:rPr>
      </w:pPr>
    </w:p>
    <w:p w14:paraId="2C042D67" w14:textId="6C8F052C" w:rsidR="00A02799" w:rsidRDefault="00876056" w:rsidP="00962986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G</w:t>
      </w:r>
      <w:r w:rsidR="00A02799">
        <w:rPr>
          <w:rFonts w:cs="Times New Roman"/>
          <w:szCs w:val="23"/>
        </w:rPr>
        <w:t xml:space="preserve">ive a brief description of </w:t>
      </w:r>
      <w:r w:rsidR="00664596">
        <w:rPr>
          <w:rFonts w:cs="Times New Roman"/>
          <w:szCs w:val="23"/>
        </w:rPr>
        <w:t>each category of</w:t>
      </w:r>
      <w:r w:rsidR="00A02799">
        <w:rPr>
          <w:rFonts w:cs="Times New Roman"/>
          <w:szCs w:val="23"/>
        </w:rPr>
        <w:t xml:space="preserve"> </w:t>
      </w:r>
      <w:r w:rsidR="00E713CD">
        <w:rPr>
          <w:rFonts w:cs="Times New Roman"/>
          <w:szCs w:val="23"/>
        </w:rPr>
        <w:t>sensitive</w:t>
      </w:r>
      <w:r>
        <w:rPr>
          <w:rFonts w:cs="Times New Roman"/>
          <w:szCs w:val="23"/>
        </w:rPr>
        <w:t xml:space="preserve"> data </w:t>
      </w:r>
      <w:r w:rsidR="00A02799">
        <w:rPr>
          <w:rFonts w:cs="Times New Roman"/>
          <w:szCs w:val="23"/>
        </w:rPr>
        <w:t>processed</w:t>
      </w:r>
      <w:r w:rsidR="003334F0">
        <w:rPr>
          <w:rFonts w:cs="Times New Roman"/>
          <w:szCs w:val="23"/>
        </w:rPr>
        <w:t>.</w:t>
      </w:r>
      <w:r w:rsidR="00950870">
        <w:rPr>
          <w:rFonts w:cs="Times New Roman"/>
          <w:szCs w:val="23"/>
        </w:rPr>
        <w:t xml:space="preserve"> </w:t>
      </w:r>
      <w:r w:rsidR="003334F0">
        <w:rPr>
          <w:rFonts w:cs="Times New Roman"/>
          <w:szCs w:val="23"/>
        </w:rPr>
        <w:t>Y</w:t>
      </w:r>
      <w:r w:rsidR="00950870">
        <w:rPr>
          <w:rFonts w:cs="Times New Roman"/>
          <w:szCs w:val="23"/>
        </w:rPr>
        <w:t>ou may wish to</w:t>
      </w:r>
      <w:r>
        <w:rPr>
          <w:rFonts w:cs="Times New Roman"/>
          <w:szCs w:val="23"/>
        </w:rPr>
        <w:t xml:space="preserve"> </w:t>
      </w:r>
      <w:r w:rsidRPr="00876056">
        <w:rPr>
          <w:rFonts w:cs="Times New Roman"/>
          <w:szCs w:val="23"/>
        </w:rPr>
        <w:t xml:space="preserve">refer to your </w:t>
      </w:r>
      <w:r w:rsidR="00E713CD">
        <w:rPr>
          <w:rFonts w:cs="Times New Roman"/>
          <w:szCs w:val="23"/>
        </w:rPr>
        <w:t>section 61</w:t>
      </w:r>
      <w:r>
        <w:rPr>
          <w:rFonts w:cs="Times New Roman"/>
          <w:szCs w:val="23"/>
        </w:rPr>
        <w:t xml:space="preserve"> </w:t>
      </w:r>
      <w:r w:rsidRPr="00876056">
        <w:rPr>
          <w:rFonts w:cs="Times New Roman"/>
          <w:szCs w:val="23"/>
        </w:rPr>
        <w:t>record</w:t>
      </w:r>
      <w:r>
        <w:rPr>
          <w:rFonts w:cs="Times New Roman"/>
          <w:szCs w:val="23"/>
        </w:rPr>
        <w:t xml:space="preserve"> of processing for </w:t>
      </w:r>
      <w:r w:rsidR="00664596">
        <w:rPr>
          <w:rFonts w:cs="Times New Roman"/>
          <w:szCs w:val="23"/>
        </w:rPr>
        <w:t>that</w:t>
      </w:r>
      <w:r>
        <w:rPr>
          <w:rFonts w:cs="Times New Roman"/>
          <w:szCs w:val="23"/>
        </w:rPr>
        <w:t xml:space="preserve"> </w:t>
      </w:r>
      <w:r w:rsidR="00664596">
        <w:rPr>
          <w:rFonts w:cs="Times New Roman"/>
          <w:szCs w:val="23"/>
        </w:rPr>
        <w:t xml:space="preserve">particular </w:t>
      </w:r>
      <w:r>
        <w:rPr>
          <w:rFonts w:cs="Times New Roman"/>
          <w:szCs w:val="23"/>
        </w:rPr>
        <w:t>data</w:t>
      </w:r>
      <w:r w:rsidR="00D66EAC">
        <w:rPr>
          <w:rFonts w:cs="Times New Roman"/>
          <w:szCs w:val="23"/>
        </w:rPr>
        <w:t>:</w:t>
      </w:r>
    </w:p>
    <w:p w14:paraId="7CEAAC8A" w14:textId="77777777" w:rsidR="00FD6C32" w:rsidRDefault="00FD6C32" w:rsidP="00962986">
      <w:pPr>
        <w:spacing w:line="240" w:lineRule="auto"/>
        <w:rPr>
          <w:rFonts w:cs="Times New Roman"/>
          <w:szCs w:val="23"/>
        </w:rPr>
      </w:pPr>
    </w:p>
    <w:p w14:paraId="374EA016" w14:textId="77777777" w:rsidR="00A02799" w:rsidRDefault="00A02799" w:rsidP="00962986">
      <w:pPr>
        <w:spacing w:line="240" w:lineRule="auto"/>
        <w:rPr>
          <w:rFonts w:cs="Times New Roman"/>
          <w:szCs w:val="23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A02799" w14:paraId="52FB270A" w14:textId="77777777" w:rsidTr="000B5335">
        <w:trPr>
          <w:trHeight w:val="1501"/>
        </w:trPr>
        <w:tc>
          <w:tcPr>
            <w:tcW w:w="9754" w:type="dxa"/>
          </w:tcPr>
          <w:p w14:paraId="64189F58" w14:textId="77777777" w:rsidR="00A02799" w:rsidRDefault="00A02799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1FA5E610" w14:textId="77777777" w:rsidR="00D66EAC" w:rsidRDefault="00D66EAC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76FAF053" w14:textId="77777777" w:rsidR="00D66EAC" w:rsidRDefault="00D66EAC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13E291D2" w14:textId="77777777" w:rsidR="00FF14D3" w:rsidRDefault="00FF14D3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75E960C4" w14:textId="77777777" w:rsidR="00FF14D3" w:rsidRDefault="00FF14D3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0DFA1DD2" w14:textId="77777777" w:rsidR="00FF14D3" w:rsidRDefault="00FF14D3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71152361" w14:textId="5CD90DFA" w:rsidR="00696C3B" w:rsidRDefault="00696C3B" w:rsidP="00A02799">
            <w:pPr>
              <w:spacing w:line="240" w:lineRule="auto"/>
              <w:rPr>
                <w:rFonts w:cs="Times New Roman"/>
                <w:szCs w:val="23"/>
              </w:rPr>
            </w:pPr>
          </w:p>
        </w:tc>
      </w:tr>
    </w:tbl>
    <w:p w14:paraId="39F3720D" w14:textId="77777777" w:rsidR="005E0617" w:rsidRDefault="005E0617" w:rsidP="00962986">
      <w:pPr>
        <w:spacing w:line="240" w:lineRule="auto"/>
        <w:rPr>
          <w:rFonts w:cs="Times New Roman"/>
          <w:szCs w:val="23"/>
        </w:rPr>
      </w:pPr>
    </w:p>
    <w:p w14:paraId="4B6B31FE" w14:textId="77777777" w:rsidR="005E0617" w:rsidRPr="00962986" w:rsidRDefault="005E0617" w:rsidP="00962986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768"/>
      </w:tblGrid>
      <w:tr w:rsidR="006F6858" w14:paraId="44A4DF94" w14:textId="77777777" w:rsidTr="006F6858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2AD83CE5" w14:textId="31999756" w:rsidR="006F6858" w:rsidRPr="00165C4F" w:rsidRDefault="006F6858" w:rsidP="006F6858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E713CD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Consent or Schedule 8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condition</w:t>
            </w:r>
            <w:r w:rsidR="005D2B37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for processing</w:t>
            </w:r>
          </w:p>
        </w:tc>
      </w:tr>
    </w:tbl>
    <w:p w14:paraId="73CA39AF" w14:textId="77777777" w:rsidR="00E3542F" w:rsidRDefault="00E3542F" w:rsidP="00805A3A">
      <w:pPr>
        <w:spacing w:line="240" w:lineRule="auto"/>
        <w:rPr>
          <w:rFonts w:cs="Times New Roman"/>
          <w:szCs w:val="23"/>
        </w:rPr>
      </w:pPr>
    </w:p>
    <w:p w14:paraId="1B64DE14" w14:textId="30442947" w:rsidR="006D66D9" w:rsidRDefault="00E713CD" w:rsidP="00805A3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For the specific sensitive data you are processing for LE purposes, explain whether you are relying on consent or a</w:t>
      </w:r>
      <w:r w:rsidR="00FD6C32">
        <w:rPr>
          <w:rFonts w:cs="Times New Roman"/>
          <w:szCs w:val="23"/>
        </w:rPr>
        <w:t xml:space="preserve"> specific</w:t>
      </w:r>
      <w:r>
        <w:rPr>
          <w:rFonts w:cs="Times New Roman"/>
          <w:szCs w:val="23"/>
        </w:rPr>
        <w:t xml:space="preserve"> Schedule 8 condition for processing. </w:t>
      </w:r>
      <w:r w:rsidR="0049762E">
        <w:rPr>
          <w:rFonts w:cs="Times New Roman"/>
          <w:szCs w:val="23"/>
        </w:rPr>
        <w:t>Alternatively, you may wish to</w:t>
      </w:r>
      <w:r w:rsidR="00782511">
        <w:rPr>
          <w:rFonts w:cs="Times New Roman"/>
          <w:szCs w:val="23"/>
        </w:rPr>
        <w:t xml:space="preserve"> provide a lin</w:t>
      </w:r>
      <w:r w:rsidR="00E126B5">
        <w:rPr>
          <w:rFonts w:cs="Times New Roman"/>
          <w:szCs w:val="23"/>
        </w:rPr>
        <w:t xml:space="preserve">k to </w:t>
      </w:r>
      <w:r w:rsidR="0049762E">
        <w:rPr>
          <w:rFonts w:cs="Times New Roman"/>
          <w:szCs w:val="23"/>
        </w:rPr>
        <w:t xml:space="preserve">your privacy policy, your record of processing or any other </w:t>
      </w:r>
      <w:r w:rsidR="00E126B5">
        <w:rPr>
          <w:rFonts w:cs="Times New Roman"/>
          <w:szCs w:val="23"/>
        </w:rPr>
        <w:t>relevant documentation</w:t>
      </w:r>
      <w:r w:rsidR="000B5335">
        <w:rPr>
          <w:rFonts w:cs="Times New Roman"/>
          <w:szCs w:val="23"/>
        </w:rPr>
        <w:t>:</w:t>
      </w:r>
      <w:r w:rsidR="00DE65CA">
        <w:rPr>
          <w:rFonts w:cs="Times New Roman"/>
          <w:szCs w:val="23"/>
        </w:rPr>
        <w:t xml:space="preserve"> </w:t>
      </w:r>
    </w:p>
    <w:p w14:paraId="5C25C6B0" w14:textId="77777777" w:rsidR="00FD6C32" w:rsidRDefault="00FD6C32" w:rsidP="00805A3A">
      <w:pPr>
        <w:spacing w:line="240" w:lineRule="auto"/>
        <w:rPr>
          <w:rFonts w:cs="Times New Roman"/>
          <w:szCs w:val="23"/>
        </w:rPr>
      </w:pPr>
    </w:p>
    <w:p w14:paraId="0C258C23" w14:textId="77777777" w:rsidR="006F6858" w:rsidRDefault="006F6858" w:rsidP="00805A3A">
      <w:pPr>
        <w:spacing w:line="240" w:lineRule="auto"/>
        <w:rPr>
          <w:rFonts w:cs="Times New Roman"/>
          <w:szCs w:val="23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4378CC" w14:paraId="46A1AFA6" w14:textId="77777777" w:rsidTr="00DE65CA">
        <w:trPr>
          <w:trHeight w:val="1554"/>
        </w:trPr>
        <w:tc>
          <w:tcPr>
            <w:tcW w:w="9754" w:type="dxa"/>
          </w:tcPr>
          <w:p w14:paraId="402AEDCD" w14:textId="77777777" w:rsidR="00DE65CA" w:rsidRDefault="00DE65CA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49F19AAD" w14:textId="77777777" w:rsidR="00FF14D3" w:rsidRDefault="00FF14D3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439848D6" w14:textId="77777777" w:rsidR="00FF14D3" w:rsidRDefault="00FF14D3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5F08F60A" w14:textId="77777777" w:rsidR="00FF14D3" w:rsidRDefault="00FF14D3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4A7D5E91" w14:textId="442F20C5" w:rsidR="00FF14D3" w:rsidRDefault="00FF14D3" w:rsidP="00A02799">
            <w:pPr>
              <w:spacing w:line="240" w:lineRule="auto"/>
              <w:rPr>
                <w:rFonts w:cs="Times New Roman"/>
                <w:szCs w:val="23"/>
              </w:rPr>
            </w:pPr>
          </w:p>
        </w:tc>
      </w:tr>
    </w:tbl>
    <w:p w14:paraId="0ABD5BA4" w14:textId="77777777" w:rsidR="00466AD5" w:rsidRPr="00D52BBC" w:rsidRDefault="00466AD5" w:rsidP="00805A3A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CC004F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3013D8C0" w14:textId="739A1C3E" w:rsidR="00165C4F" w:rsidRPr="00165C4F" w:rsidRDefault="00E3542F" w:rsidP="00C54677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C54677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Procedures fo</w:t>
            </w:r>
            <w:r w:rsidR="00C04522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r ensuring compliance with the p</w:t>
            </w:r>
            <w:r w:rsidR="00C54677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rinciples</w:t>
            </w:r>
          </w:p>
        </w:tc>
      </w:tr>
    </w:tbl>
    <w:p w14:paraId="31623623" w14:textId="77777777" w:rsidR="00B97A59" w:rsidRPr="00466AD5" w:rsidRDefault="00B97A59" w:rsidP="00EA13B4">
      <w:pPr>
        <w:rPr>
          <w:szCs w:val="23"/>
          <w:lang w:val="en-US"/>
        </w:rPr>
      </w:pPr>
    </w:p>
    <w:p w14:paraId="62540836" w14:textId="20CFFBC8" w:rsidR="00C17F67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</w:t>
      </w:r>
      <w:r w:rsidR="00C54677">
        <w:rPr>
          <w:rFonts w:cs="Times New Roman"/>
          <w:szCs w:val="23"/>
        </w:rPr>
        <w:t>explain</w:t>
      </w:r>
      <w:r w:rsidR="006D66D9">
        <w:rPr>
          <w:rFonts w:cs="Times New Roman"/>
          <w:szCs w:val="23"/>
        </w:rPr>
        <w:t>,</w:t>
      </w:r>
      <w:r w:rsidR="00C54677">
        <w:rPr>
          <w:rFonts w:cs="Times New Roman"/>
          <w:szCs w:val="23"/>
        </w:rPr>
        <w:t xml:space="preserve"> </w:t>
      </w:r>
      <w:r w:rsidR="001F2BF3">
        <w:rPr>
          <w:rFonts w:cs="Times New Roman"/>
          <w:szCs w:val="23"/>
        </w:rPr>
        <w:t>in brief</w:t>
      </w:r>
      <w:r w:rsidR="00767E9B">
        <w:rPr>
          <w:rFonts w:cs="Times New Roman"/>
          <w:szCs w:val="23"/>
        </w:rPr>
        <w:t xml:space="preserve"> and with reference to the conditions relied upon, </w:t>
      </w:r>
      <w:r w:rsidR="00C54677">
        <w:rPr>
          <w:rFonts w:cs="Times New Roman"/>
          <w:szCs w:val="23"/>
        </w:rPr>
        <w:t>how your</w:t>
      </w:r>
      <w:r w:rsidR="006D66D9">
        <w:rPr>
          <w:rFonts w:cs="Times New Roman"/>
          <w:szCs w:val="23"/>
        </w:rPr>
        <w:t xml:space="preserve"> procedures </w:t>
      </w:r>
      <w:r w:rsidR="00876056">
        <w:rPr>
          <w:rFonts w:cs="Times New Roman"/>
          <w:szCs w:val="23"/>
        </w:rPr>
        <w:t>ensure</w:t>
      </w:r>
      <w:r w:rsidR="006D66D9">
        <w:rPr>
          <w:rFonts w:cs="Times New Roman"/>
          <w:szCs w:val="23"/>
        </w:rPr>
        <w:t xml:space="preserve"> </w:t>
      </w:r>
      <w:r w:rsidR="00E126B5">
        <w:rPr>
          <w:rFonts w:cs="Times New Roman"/>
          <w:szCs w:val="23"/>
        </w:rPr>
        <w:t xml:space="preserve">your </w:t>
      </w:r>
      <w:r w:rsidR="006D66D9">
        <w:rPr>
          <w:rFonts w:cs="Times New Roman"/>
          <w:szCs w:val="23"/>
        </w:rPr>
        <w:t>compliance with</w:t>
      </w:r>
      <w:r w:rsidR="001F2BF3">
        <w:rPr>
          <w:rFonts w:cs="Times New Roman"/>
          <w:szCs w:val="23"/>
        </w:rPr>
        <w:t xml:space="preserve"> the principles</w:t>
      </w:r>
      <w:r w:rsidR="00462879">
        <w:rPr>
          <w:rFonts w:cs="Times New Roman"/>
          <w:szCs w:val="23"/>
        </w:rPr>
        <w:t xml:space="preserve"> below</w:t>
      </w:r>
      <w:r w:rsidR="00790FDC">
        <w:rPr>
          <w:rFonts w:cs="Times New Roman"/>
          <w:szCs w:val="23"/>
        </w:rPr>
        <w:t>.</w:t>
      </w:r>
      <w:r w:rsidR="00C54677">
        <w:rPr>
          <w:rFonts w:cs="Times New Roman"/>
          <w:szCs w:val="23"/>
        </w:rPr>
        <w:t xml:space="preserve"> </w:t>
      </w:r>
    </w:p>
    <w:p w14:paraId="45A3F52E" w14:textId="77777777" w:rsidR="00C17F67" w:rsidRDefault="00C17F67" w:rsidP="00A30608">
      <w:pPr>
        <w:spacing w:line="240" w:lineRule="auto"/>
        <w:rPr>
          <w:rFonts w:cs="Times New Roman"/>
          <w:szCs w:val="23"/>
        </w:rPr>
      </w:pPr>
    </w:p>
    <w:p w14:paraId="44A5EF82" w14:textId="18AA7B07" w:rsidR="00416413" w:rsidRDefault="00C17F67" w:rsidP="00416413">
      <w:pPr>
        <w:spacing w:line="240" w:lineRule="auto"/>
        <w:rPr>
          <w:rFonts w:cs="Arial"/>
          <w:color w:val="000000"/>
          <w:szCs w:val="23"/>
          <w:lang w:val="en"/>
        </w:rPr>
      </w:pPr>
      <w:r>
        <w:rPr>
          <w:rFonts w:cs="Times New Roman"/>
          <w:szCs w:val="23"/>
        </w:rPr>
        <w:t xml:space="preserve">This </w:t>
      </w:r>
      <w:r>
        <w:rPr>
          <w:rFonts w:cs="Times New Roman"/>
          <w:szCs w:val="23"/>
          <w:lang w:val="en"/>
        </w:rPr>
        <w:t xml:space="preserve">helps you meet your accountability obligations. </w:t>
      </w:r>
      <w:r w:rsidR="00486A8F">
        <w:rPr>
          <w:rFonts w:cs="Times New Roman"/>
          <w:szCs w:val="23"/>
          <w:lang w:val="en"/>
        </w:rPr>
        <w:t xml:space="preserve">You have a responsibility to </w:t>
      </w:r>
      <w:r>
        <w:rPr>
          <w:rFonts w:cs="Times New Roman"/>
          <w:szCs w:val="23"/>
          <w:lang w:val="en"/>
        </w:rPr>
        <w:t xml:space="preserve"> </w:t>
      </w:r>
      <w:r w:rsidRPr="00C17F67">
        <w:rPr>
          <w:rFonts w:cs="Arial"/>
          <w:color w:val="000000"/>
          <w:szCs w:val="23"/>
          <w:lang w:val="en"/>
        </w:rPr>
        <w:t xml:space="preserve"> </w:t>
      </w:r>
      <w:r w:rsidR="00486A8F">
        <w:rPr>
          <w:rFonts w:cs="Arial"/>
          <w:color w:val="000000"/>
          <w:szCs w:val="23"/>
          <w:lang w:val="en"/>
        </w:rPr>
        <w:t>demonstrate</w:t>
      </w:r>
      <w:r w:rsidR="00906B92">
        <w:rPr>
          <w:rFonts w:cs="Arial"/>
          <w:color w:val="000000"/>
          <w:szCs w:val="23"/>
          <w:lang w:val="en"/>
        </w:rPr>
        <w:t xml:space="preserve"> that</w:t>
      </w:r>
      <w:r w:rsidR="00486A8F">
        <w:rPr>
          <w:rFonts w:cs="Arial"/>
          <w:color w:val="000000"/>
          <w:szCs w:val="23"/>
          <w:lang w:val="en"/>
        </w:rPr>
        <w:t xml:space="preserve"> your policies and procedures </w:t>
      </w:r>
      <w:r w:rsidR="00F32972">
        <w:rPr>
          <w:rFonts w:cs="Arial"/>
          <w:color w:val="000000"/>
          <w:szCs w:val="23"/>
          <w:lang w:val="en"/>
        </w:rPr>
        <w:t xml:space="preserve">ensure your compliance with the </w:t>
      </w:r>
      <w:r w:rsidR="00E126B5">
        <w:rPr>
          <w:rFonts w:cs="Arial"/>
          <w:color w:val="000000"/>
          <w:szCs w:val="23"/>
          <w:lang w:val="en"/>
        </w:rPr>
        <w:t xml:space="preserve">wider </w:t>
      </w:r>
      <w:r w:rsidR="00486A8F">
        <w:rPr>
          <w:rFonts w:cs="Arial"/>
          <w:color w:val="000000"/>
          <w:szCs w:val="23"/>
          <w:lang w:val="en"/>
        </w:rPr>
        <w:t xml:space="preserve">requirements of </w:t>
      </w:r>
      <w:r w:rsidR="00E713CD">
        <w:rPr>
          <w:rFonts w:cs="Arial"/>
          <w:color w:val="000000"/>
          <w:szCs w:val="23"/>
          <w:lang w:val="en"/>
        </w:rPr>
        <w:t>Part 3 of the DPA 2018</w:t>
      </w:r>
      <w:r w:rsidR="00486A8F">
        <w:rPr>
          <w:rFonts w:cs="Arial"/>
          <w:color w:val="000000"/>
          <w:szCs w:val="23"/>
          <w:lang w:val="en"/>
        </w:rPr>
        <w:t xml:space="preserve"> and </w:t>
      </w:r>
      <w:r w:rsidR="00E126B5">
        <w:rPr>
          <w:rFonts w:cs="Arial"/>
          <w:color w:val="000000"/>
          <w:szCs w:val="23"/>
          <w:lang w:val="en"/>
        </w:rPr>
        <w:t>in particular</w:t>
      </w:r>
      <w:r w:rsidR="00486A8F">
        <w:rPr>
          <w:rFonts w:cs="Arial"/>
          <w:color w:val="000000"/>
          <w:szCs w:val="23"/>
          <w:lang w:val="en"/>
        </w:rPr>
        <w:t xml:space="preserve"> the principles.</w:t>
      </w:r>
      <w:r w:rsidR="00F32972">
        <w:rPr>
          <w:rFonts w:cs="Arial"/>
          <w:color w:val="000000"/>
          <w:szCs w:val="23"/>
          <w:lang w:val="en"/>
        </w:rPr>
        <w:t xml:space="preserve"> The sensitivity of </w:t>
      </w:r>
      <w:r w:rsidR="00E713CD">
        <w:rPr>
          <w:rFonts w:cs="Arial"/>
          <w:color w:val="000000"/>
          <w:szCs w:val="23"/>
          <w:lang w:val="en"/>
        </w:rPr>
        <w:t xml:space="preserve">the </w:t>
      </w:r>
      <w:r w:rsidR="00F32972">
        <w:rPr>
          <w:rFonts w:cs="Arial"/>
          <w:color w:val="000000"/>
          <w:szCs w:val="23"/>
          <w:lang w:val="en"/>
        </w:rPr>
        <w:t xml:space="preserve">data means the technical and </w:t>
      </w:r>
      <w:proofErr w:type="spellStart"/>
      <w:r w:rsidR="00F32972">
        <w:rPr>
          <w:rFonts w:cs="Arial"/>
          <w:color w:val="000000"/>
          <w:szCs w:val="23"/>
          <w:lang w:val="en"/>
        </w:rPr>
        <w:t>organisational</w:t>
      </w:r>
      <w:proofErr w:type="spellEnd"/>
      <w:r w:rsidR="00F32972">
        <w:rPr>
          <w:rFonts w:cs="Arial"/>
          <w:color w:val="000000"/>
          <w:szCs w:val="23"/>
          <w:lang w:val="en"/>
        </w:rPr>
        <w:t xml:space="preserve"> measures you have in place to protec</w:t>
      </w:r>
      <w:r w:rsidR="00E126B5">
        <w:rPr>
          <w:rFonts w:cs="Arial"/>
          <w:color w:val="000000"/>
          <w:szCs w:val="23"/>
          <w:lang w:val="en"/>
        </w:rPr>
        <w:t xml:space="preserve">t </w:t>
      </w:r>
      <w:r w:rsidR="00E713CD">
        <w:rPr>
          <w:rFonts w:cs="Arial"/>
          <w:color w:val="000000"/>
          <w:szCs w:val="23"/>
          <w:lang w:val="en"/>
        </w:rPr>
        <w:t>it</w:t>
      </w:r>
      <w:r w:rsidR="00E126B5">
        <w:rPr>
          <w:rFonts w:cs="Arial"/>
          <w:color w:val="000000"/>
          <w:szCs w:val="23"/>
          <w:lang w:val="en"/>
        </w:rPr>
        <w:t xml:space="preserve"> are crucially important</w:t>
      </w:r>
      <w:r w:rsidR="00F32972">
        <w:rPr>
          <w:rFonts w:cs="Arial"/>
          <w:color w:val="000000"/>
          <w:szCs w:val="23"/>
          <w:lang w:val="en"/>
        </w:rPr>
        <w:t xml:space="preserve">. </w:t>
      </w:r>
    </w:p>
    <w:p w14:paraId="54386200" w14:textId="77777777" w:rsidR="00F32972" w:rsidRPr="00C17F67" w:rsidRDefault="00F32972" w:rsidP="00416413">
      <w:pPr>
        <w:spacing w:line="240" w:lineRule="auto"/>
        <w:rPr>
          <w:rFonts w:cs="Times New Roman"/>
          <w:szCs w:val="23"/>
        </w:rPr>
      </w:pPr>
    </w:p>
    <w:p w14:paraId="784D05DB" w14:textId="77777777" w:rsidR="00F32972" w:rsidRDefault="00416413" w:rsidP="00416413">
      <w:pPr>
        <w:spacing w:line="240" w:lineRule="auto"/>
        <w:rPr>
          <w:rFonts w:cs="Times New Roman"/>
          <w:szCs w:val="23"/>
          <w:lang w:val="en"/>
        </w:rPr>
      </w:pPr>
      <w:r>
        <w:rPr>
          <w:rFonts w:cs="Times New Roman"/>
          <w:szCs w:val="23"/>
          <w:lang w:val="en"/>
        </w:rPr>
        <w:t xml:space="preserve">The questions are intended to </w:t>
      </w:r>
      <w:r w:rsidRPr="00416413">
        <w:rPr>
          <w:rFonts w:cs="Times New Roman"/>
          <w:szCs w:val="23"/>
          <w:lang w:val="en"/>
        </w:rPr>
        <w:t xml:space="preserve">help you describe how you satisfy </w:t>
      </w:r>
      <w:r>
        <w:rPr>
          <w:rFonts w:cs="Times New Roman"/>
          <w:szCs w:val="23"/>
          <w:lang w:val="en"/>
        </w:rPr>
        <w:t>each</w:t>
      </w:r>
      <w:r w:rsidRPr="00416413">
        <w:rPr>
          <w:rFonts w:cs="Times New Roman"/>
          <w:szCs w:val="23"/>
          <w:lang w:val="en"/>
        </w:rPr>
        <w:t xml:space="preserve"> principle </w:t>
      </w:r>
    </w:p>
    <w:p w14:paraId="59940A4A" w14:textId="73B43379" w:rsidR="00906B92" w:rsidRDefault="00416413" w:rsidP="00416413">
      <w:pPr>
        <w:spacing w:line="240" w:lineRule="auto"/>
        <w:rPr>
          <w:rFonts w:cs="Times New Roman"/>
          <w:szCs w:val="23"/>
          <w:lang w:val="en"/>
        </w:rPr>
      </w:pPr>
      <w:proofErr w:type="gramStart"/>
      <w:r w:rsidRPr="00416413">
        <w:rPr>
          <w:rFonts w:cs="Times New Roman"/>
          <w:szCs w:val="23"/>
          <w:lang w:val="en"/>
        </w:rPr>
        <w:t>generally</w:t>
      </w:r>
      <w:proofErr w:type="gramEnd"/>
      <w:r w:rsidR="00906B92">
        <w:rPr>
          <w:rFonts w:cs="Times New Roman"/>
          <w:szCs w:val="23"/>
          <w:lang w:val="en"/>
        </w:rPr>
        <w:t>. They are not exhaustive and are only intended to act as a guideline.</w:t>
      </w:r>
      <w:r w:rsidR="00906B92" w:rsidRPr="00906B92">
        <w:t xml:space="preserve"> </w:t>
      </w:r>
      <w:r w:rsidR="00906B92" w:rsidRPr="00867EFB">
        <w:rPr>
          <w:rFonts w:cs="Times New Roman"/>
          <w:b/>
          <w:bCs/>
          <w:szCs w:val="23"/>
          <w:lang w:val="en"/>
        </w:rPr>
        <w:t>The questions are broadly based on the requirements of each principle.</w:t>
      </w:r>
    </w:p>
    <w:p w14:paraId="1A968CA9" w14:textId="77777777" w:rsidR="00906B92" w:rsidRDefault="00906B92" w:rsidP="00416413">
      <w:pPr>
        <w:spacing w:line="240" w:lineRule="auto"/>
        <w:rPr>
          <w:rFonts w:cs="Times New Roman"/>
          <w:szCs w:val="23"/>
          <w:lang w:val="en"/>
        </w:rPr>
      </w:pPr>
    </w:p>
    <w:p w14:paraId="5BADCC29" w14:textId="16AC000D" w:rsidR="00275710" w:rsidRDefault="00906B92" w:rsidP="00416413">
      <w:pPr>
        <w:spacing w:line="240" w:lineRule="auto"/>
        <w:rPr>
          <w:rFonts w:cs="Times New Roman"/>
          <w:szCs w:val="23"/>
          <w:lang w:val="en"/>
        </w:rPr>
      </w:pPr>
      <w:r>
        <w:rPr>
          <w:rFonts w:cs="Times New Roman"/>
          <w:szCs w:val="23"/>
          <w:lang w:val="en"/>
        </w:rPr>
        <w:t xml:space="preserve">In explaining your compliance with the principles, you should </w:t>
      </w:r>
      <w:r w:rsidR="00416413">
        <w:rPr>
          <w:rFonts w:cs="Times New Roman"/>
          <w:szCs w:val="23"/>
          <w:lang w:val="en"/>
        </w:rPr>
        <w:t xml:space="preserve">consider the specifics of your processing with respect to the </w:t>
      </w:r>
      <w:r w:rsidR="00E713CD">
        <w:rPr>
          <w:rFonts w:cs="Times New Roman"/>
          <w:szCs w:val="23"/>
          <w:lang w:val="en"/>
        </w:rPr>
        <w:t>specific</w:t>
      </w:r>
      <w:r w:rsidR="00416413">
        <w:rPr>
          <w:rFonts w:cs="Times New Roman"/>
          <w:szCs w:val="23"/>
          <w:lang w:val="en"/>
        </w:rPr>
        <w:t xml:space="preserve"> data you have identified above.</w:t>
      </w:r>
      <w:r w:rsidRPr="00906B92">
        <w:rPr>
          <w:rFonts w:cs="Times New Roman"/>
          <w:szCs w:val="23"/>
        </w:rPr>
        <w:t xml:space="preserve"> </w:t>
      </w:r>
    </w:p>
    <w:p w14:paraId="5A9A8553" w14:textId="77777777" w:rsidR="00FF14D3" w:rsidRDefault="00FF14D3" w:rsidP="00A30608">
      <w:pPr>
        <w:spacing w:line="240" w:lineRule="auto"/>
        <w:rPr>
          <w:rFonts w:cs="Times New Roman"/>
          <w:szCs w:val="23"/>
        </w:rPr>
      </w:pPr>
    </w:p>
    <w:p w14:paraId="2008FD1C" w14:textId="5FA878E3" w:rsidR="001F6B97" w:rsidRPr="000B5BEF" w:rsidRDefault="000B5BEF" w:rsidP="00A30608">
      <w:pPr>
        <w:spacing w:line="240" w:lineRule="auto"/>
        <w:rPr>
          <w:rFonts w:cs="Times New Roman"/>
          <w:b/>
          <w:szCs w:val="23"/>
          <w:lang w:val="en"/>
        </w:rPr>
      </w:pPr>
      <w:r>
        <w:rPr>
          <w:rFonts w:cs="Times New Roman"/>
          <w:szCs w:val="23"/>
        </w:rPr>
        <w:t>T</w:t>
      </w:r>
      <w:r w:rsidR="004005AE">
        <w:rPr>
          <w:rFonts w:cs="Times New Roman"/>
          <w:szCs w:val="23"/>
        </w:rPr>
        <w:t xml:space="preserve">here is </w:t>
      </w:r>
      <w:r>
        <w:rPr>
          <w:rFonts w:cs="Times New Roman"/>
          <w:szCs w:val="23"/>
        </w:rPr>
        <w:t xml:space="preserve">also </w:t>
      </w:r>
      <w:r w:rsidR="004005AE">
        <w:rPr>
          <w:rFonts w:cs="Times New Roman"/>
          <w:szCs w:val="23"/>
        </w:rPr>
        <w:t xml:space="preserve">no requirement to reproduce information which is recorded elsewhere – </w:t>
      </w:r>
      <w:r w:rsidR="004005AE" w:rsidRPr="004005AE">
        <w:rPr>
          <w:rFonts w:cs="Times New Roman"/>
          <w:b/>
          <w:szCs w:val="23"/>
          <w:lang w:val="en"/>
        </w:rPr>
        <w:t>questions may be answered with a link or r</w:t>
      </w:r>
      <w:r w:rsidR="00831B44">
        <w:rPr>
          <w:rFonts w:cs="Times New Roman"/>
          <w:b/>
          <w:szCs w:val="23"/>
          <w:lang w:val="en"/>
        </w:rPr>
        <w:t xml:space="preserve">eference to other documentation, </w:t>
      </w:r>
      <w:r w:rsidR="004005AE">
        <w:rPr>
          <w:rFonts w:cs="Times New Roman"/>
          <w:b/>
          <w:szCs w:val="23"/>
          <w:lang w:val="en"/>
        </w:rPr>
        <w:t>to your policies and procedures</w:t>
      </w:r>
      <w:r w:rsidR="002E3AC3">
        <w:rPr>
          <w:rFonts w:cs="Times New Roman"/>
          <w:b/>
          <w:szCs w:val="23"/>
          <w:lang w:val="en"/>
        </w:rPr>
        <w:t>, your Data Protection Impact</w:t>
      </w:r>
      <w:r w:rsidR="00EE3D3E">
        <w:rPr>
          <w:rFonts w:cs="Times New Roman"/>
          <w:b/>
          <w:szCs w:val="23"/>
          <w:lang w:val="en"/>
        </w:rPr>
        <w:t xml:space="preserve"> </w:t>
      </w:r>
      <w:r w:rsidR="002E3AC3">
        <w:rPr>
          <w:rFonts w:cs="Times New Roman"/>
          <w:b/>
          <w:szCs w:val="23"/>
          <w:lang w:val="en"/>
        </w:rPr>
        <w:t>A</w:t>
      </w:r>
      <w:r w:rsidR="00EE3D3E">
        <w:rPr>
          <w:rFonts w:cs="Times New Roman"/>
          <w:b/>
          <w:szCs w:val="23"/>
          <w:lang w:val="en"/>
        </w:rPr>
        <w:t>ssessments (DPIAs)</w:t>
      </w:r>
      <w:r w:rsidR="00831B44">
        <w:rPr>
          <w:rFonts w:cs="Times New Roman"/>
          <w:b/>
          <w:szCs w:val="23"/>
          <w:lang w:val="en"/>
        </w:rPr>
        <w:t xml:space="preserve"> or to your privacy notice</w:t>
      </w:r>
      <w:r w:rsidR="0049762E">
        <w:rPr>
          <w:rFonts w:cs="Times New Roman"/>
          <w:b/>
          <w:szCs w:val="23"/>
          <w:lang w:val="en"/>
        </w:rPr>
        <w:t>s</w:t>
      </w:r>
      <w:r w:rsidR="004005AE">
        <w:rPr>
          <w:rFonts w:cs="Times New Roman"/>
          <w:b/>
          <w:szCs w:val="23"/>
          <w:lang w:val="en"/>
        </w:rPr>
        <w:t xml:space="preserve">. </w:t>
      </w:r>
    </w:p>
    <w:p w14:paraId="646DD0B8" w14:textId="77777777" w:rsidR="00E126B5" w:rsidRPr="00466AD5" w:rsidRDefault="00E126B5" w:rsidP="00A30608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CC004F">
        <w:tc>
          <w:tcPr>
            <w:tcW w:w="9768" w:type="dxa"/>
            <w:shd w:val="clear" w:color="auto" w:fill="D1FFE6"/>
          </w:tcPr>
          <w:p w14:paraId="38CEA800" w14:textId="06254F24" w:rsidR="00A02799" w:rsidRPr="001F2BF3" w:rsidRDefault="00F32A0E" w:rsidP="007F2F3C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t>Accountability p</w:t>
            </w:r>
            <w:r w:rsidR="007F2F3C" w:rsidRPr="00CC004F">
              <w:rPr>
                <w:rFonts w:cs="Times New Roman"/>
                <w:b/>
                <w:szCs w:val="23"/>
              </w:rPr>
              <w:t>rinciple</w:t>
            </w:r>
            <w:r w:rsidR="007F2F3C" w:rsidRPr="001F2BF3">
              <w:rPr>
                <w:rFonts w:cs="Times New Roman"/>
                <w:b/>
                <w:szCs w:val="23"/>
              </w:rPr>
              <w:t xml:space="preserve"> </w:t>
            </w:r>
          </w:p>
        </w:tc>
      </w:tr>
      <w:tr w:rsidR="001F2BF3" w14:paraId="4F381E0D" w14:textId="77777777" w:rsidTr="00EA13B4">
        <w:tc>
          <w:tcPr>
            <w:tcW w:w="9768" w:type="dxa"/>
          </w:tcPr>
          <w:p w14:paraId="494A4294" w14:textId="67ED3C37" w:rsidR="009D71C3" w:rsidRPr="002808DF" w:rsidRDefault="00275710" w:rsidP="002808DF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  <w:r w:rsidRPr="002808DF">
              <w:rPr>
                <w:rFonts w:eastAsia="Times New Roman" w:cs="Arial"/>
                <w:color w:val="000000"/>
                <w:szCs w:val="23"/>
                <w:lang w:val="en" w:eastAsia="en-GB"/>
              </w:rPr>
              <w:t>Do we</w:t>
            </w:r>
            <w:r w:rsidR="009D71C3" w:rsidRPr="002808DF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 maintain appropriate documentation</w:t>
            </w:r>
            <w:r w:rsidRPr="002808DF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 </w:t>
            </w:r>
            <w:r w:rsidR="00387ECB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of our processing activities? </w:t>
            </w:r>
          </w:p>
          <w:p w14:paraId="1859D364" w14:textId="490F60C5" w:rsidR="004B53C9" w:rsidRDefault="004B53C9" w:rsidP="00551790">
            <w:pPr>
              <w:pStyle w:val="ListParagraph"/>
              <w:numPr>
                <w:ilvl w:val="0"/>
                <w:numId w:val="32"/>
              </w:num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  <w:r>
              <w:rPr>
                <w:rFonts w:eastAsia="Times New Roman" w:cs="Arial"/>
                <w:color w:val="000000"/>
                <w:szCs w:val="23"/>
                <w:lang w:val="en" w:eastAsia="en-GB"/>
              </w:rPr>
              <w:t>Do we have appropriate data protection policies?</w:t>
            </w:r>
          </w:p>
          <w:p w14:paraId="45967F12" w14:textId="77777777" w:rsidR="00FF14D3" w:rsidRDefault="00F8045C" w:rsidP="00920F52">
            <w:pPr>
              <w:pStyle w:val="ListParagraph"/>
              <w:numPr>
                <w:ilvl w:val="0"/>
                <w:numId w:val="32"/>
              </w:num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  <w:r>
              <w:rPr>
                <w:rFonts w:eastAsia="Times New Roman" w:cs="Arial"/>
                <w:color w:val="000000"/>
                <w:szCs w:val="23"/>
                <w:lang w:val="en" w:eastAsia="en-GB"/>
              </w:rPr>
              <w:t>Do we keep logs in accordance with our obligations under section 62?</w:t>
            </w:r>
          </w:p>
          <w:p w14:paraId="3093ADC1" w14:textId="77777777" w:rsidR="00920F52" w:rsidRDefault="00920F52" w:rsidP="00920F52">
            <w:p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</w:p>
          <w:p w14:paraId="671D2CC8" w14:textId="77777777" w:rsidR="00920F52" w:rsidRDefault="00920F52" w:rsidP="00920F52">
            <w:p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</w:p>
          <w:p w14:paraId="29DB9D30" w14:textId="77777777" w:rsidR="00920F52" w:rsidRDefault="00920F52" w:rsidP="00920F52">
            <w:p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</w:p>
          <w:p w14:paraId="0B959948" w14:textId="77777777" w:rsidR="00920F52" w:rsidRDefault="00920F52" w:rsidP="00920F52">
            <w:p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</w:p>
          <w:p w14:paraId="208CA8E5" w14:textId="692A01D8" w:rsidR="00920F52" w:rsidRPr="00920F52" w:rsidRDefault="00920F52" w:rsidP="00920F52">
            <w:p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</w:p>
        </w:tc>
      </w:tr>
      <w:tr w:rsidR="001F2BF3" w14:paraId="563C58C7" w14:textId="77777777" w:rsidTr="00CC004F">
        <w:tc>
          <w:tcPr>
            <w:tcW w:w="9768" w:type="dxa"/>
            <w:shd w:val="clear" w:color="auto" w:fill="D1FFE6"/>
          </w:tcPr>
          <w:p w14:paraId="0173E59D" w14:textId="34EFB4BB" w:rsidR="001F2BF3" w:rsidRPr="001F2BF3" w:rsidRDefault="00FF14D3" w:rsidP="00FF14D3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t>Principle (1): lawfulness and</w:t>
            </w:r>
            <w:r w:rsidR="007F2F3C" w:rsidRPr="001F2BF3">
              <w:rPr>
                <w:rFonts w:cs="Times New Roman"/>
                <w:b/>
                <w:szCs w:val="23"/>
              </w:rPr>
              <w:t xml:space="preserve"> fairness </w:t>
            </w:r>
          </w:p>
        </w:tc>
      </w:tr>
      <w:tr w:rsidR="001F2BF3" w14:paraId="438426AE" w14:textId="77777777" w:rsidTr="00EA13B4">
        <w:tc>
          <w:tcPr>
            <w:tcW w:w="9768" w:type="dxa"/>
          </w:tcPr>
          <w:p w14:paraId="5BF51E57" w14:textId="0343BF10" w:rsidR="000A431F" w:rsidRDefault="00906B92" w:rsidP="00387ECB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>
              <w:rPr>
                <w:rFonts w:cs="Times New Roman"/>
                <w:szCs w:val="23"/>
                <w:lang w:val="en"/>
              </w:rPr>
              <w:t xml:space="preserve">If the processing is </w:t>
            </w:r>
            <w:r w:rsidR="000A431F">
              <w:rPr>
                <w:rFonts w:cs="Times New Roman"/>
                <w:szCs w:val="23"/>
                <w:lang w:val="en"/>
              </w:rPr>
              <w:t>relying on a Schedule 8 condition, is the processing strictly necessary for the identified LE purposes?</w:t>
            </w:r>
          </w:p>
          <w:p w14:paraId="48866ABF" w14:textId="651B1B59" w:rsidR="00275710" w:rsidRPr="00387ECB" w:rsidRDefault="000A431F" w:rsidP="00387ECB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>
              <w:rPr>
                <w:rFonts w:cs="Times New Roman"/>
                <w:szCs w:val="23"/>
                <w:lang w:val="en"/>
              </w:rPr>
              <w:t>If</w:t>
            </w:r>
            <w:r w:rsidR="00FF14D3">
              <w:rPr>
                <w:rFonts w:cs="Times New Roman"/>
                <w:szCs w:val="23"/>
                <w:lang w:val="en"/>
              </w:rPr>
              <w:t xml:space="preserve"> we </w:t>
            </w:r>
            <w:r>
              <w:rPr>
                <w:rFonts w:cs="Times New Roman"/>
                <w:szCs w:val="23"/>
                <w:lang w:val="en"/>
              </w:rPr>
              <w:t xml:space="preserve">are </w:t>
            </w:r>
            <w:r w:rsidR="00FF14D3">
              <w:rPr>
                <w:rFonts w:cs="Times New Roman"/>
                <w:szCs w:val="23"/>
                <w:lang w:val="en"/>
              </w:rPr>
              <w:t>relying on consent</w:t>
            </w:r>
            <w:r>
              <w:rPr>
                <w:rFonts w:cs="Times New Roman"/>
                <w:szCs w:val="23"/>
                <w:lang w:val="en"/>
              </w:rPr>
              <w:t xml:space="preserve"> for processing, are we satisfied that the consent is valid?</w:t>
            </w:r>
          </w:p>
          <w:p w14:paraId="77F6A5D8" w14:textId="12880894" w:rsidR="00BF53C8" w:rsidRPr="00F45172" w:rsidRDefault="008F7076" w:rsidP="00BF53C8">
            <w:pPr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 w:rsidRPr="008F7076">
              <w:rPr>
                <w:rFonts w:cs="Times New Roman"/>
                <w:szCs w:val="23"/>
                <w:lang w:val="en"/>
              </w:rPr>
              <w:t>Do we</w:t>
            </w:r>
            <w:r w:rsidR="009D71C3" w:rsidRPr="008F7076">
              <w:rPr>
                <w:rFonts w:cs="Times New Roman"/>
                <w:szCs w:val="23"/>
                <w:lang w:val="en"/>
              </w:rPr>
              <w:t xml:space="preserve"> make appropriate privacy information available</w:t>
            </w:r>
            <w:r w:rsidRPr="008F7076">
              <w:rPr>
                <w:rFonts w:cs="Times New Roman"/>
                <w:szCs w:val="23"/>
                <w:lang w:val="en"/>
              </w:rPr>
              <w:t xml:space="preserve"> with respect to </w:t>
            </w:r>
            <w:r w:rsidR="001F6B97">
              <w:rPr>
                <w:rFonts w:cs="Times New Roman"/>
                <w:szCs w:val="23"/>
                <w:lang w:val="en"/>
              </w:rPr>
              <w:t>the</w:t>
            </w:r>
            <w:r w:rsidRPr="008F7076">
              <w:rPr>
                <w:rFonts w:cs="Times New Roman"/>
                <w:szCs w:val="23"/>
                <w:lang w:val="en"/>
              </w:rPr>
              <w:t xml:space="preserve"> </w:t>
            </w:r>
            <w:r w:rsidR="00FF14D3">
              <w:rPr>
                <w:rFonts w:cs="Times New Roman"/>
                <w:szCs w:val="23"/>
                <w:lang w:val="en"/>
              </w:rPr>
              <w:t>sensitive</w:t>
            </w:r>
            <w:r w:rsidRPr="008F7076">
              <w:rPr>
                <w:rFonts w:cs="Times New Roman"/>
                <w:szCs w:val="23"/>
                <w:lang w:val="en"/>
              </w:rPr>
              <w:t xml:space="preserve"> data</w:t>
            </w:r>
            <w:r w:rsidR="009D71C3" w:rsidRPr="008F7076">
              <w:rPr>
                <w:rFonts w:cs="Times New Roman"/>
                <w:szCs w:val="23"/>
                <w:lang w:val="en"/>
              </w:rPr>
              <w:t>?</w:t>
            </w:r>
            <w:r w:rsidR="000D07E5">
              <w:rPr>
                <w:rFonts w:cs="Times New Roman"/>
                <w:szCs w:val="23"/>
                <w:lang w:val="en"/>
              </w:rPr>
              <w:t xml:space="preserve"> </w:t>
            </w:r>
          </w:p>
          <w:p w14:paraId="5466B09E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700B421E" w14:textId="77777777" w:rsidR="00F8045C" w:rsidRDefault="00F8045C" w:rsidP="00C54677">
            <w:pPr>
              <w:rPr>
                <w:rFonts w:cs="Times New Roman"/>
                <w:szCs w:val="23"/>
              </w:rPr>
            </w:pPr>
          </w:p>
          <w:p w14:paraId="478C70B8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  <w:p w14:paraId="785B0D2E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  <w:p w14:paraId="3B9E5087" w14:textId="5D3293C0" w:rsidR="00920F52" w:rsidRDefault="00920F52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57A12819" w14:textId="77777777" w:rsidTr="00CC004F">
        <w:tc>
          <w:tcPr>
            <w:tcW w:w="9768" w:type="dxa"/>
            <w:shd w:val="clear" w:color="auto" w:fill="D1FFE6"/>
          </w:tcPr>
          <w:p w14:paraId="6D0E4605" w14:textId="6FAD1912" w:rsidR="001F2BF3" w:rsidRPr="001F2BF3" w:rsidRDefault="00FF14D3" w:rsidP="00367A5F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lastRenderedPageBreak/>
              <w:t>Principle (2</w:t>
            </w:r>
            <w:r w:rsidR="00367A5F" w:rsidRPr="001F2BF3">
              <w:rPr>
                <w:rFonts w:cs="Times New Roman"/>
                <w:b/>
                <w:szCs w:val="23"/>
              </w:rPr>
              <w:t xml:space="preserve">): purpose limitation </w:t>
            </w:r>
          </w:p>
        </w:tc>
      </w:tr>
      <w:tr w:rsidR="001F2BF3" w14:paraId="7DF09CF9" w14:textId="77777777" w:rsidTr="00EA13B4">
        <w:tc>
          <w:tcPr>
            <w:tcW w:w="9768" w:type="dxa"/>
          </w:tcPr>
          <w:p w14:paraId="4DF1E23A" w14:textId="43E9B334" w:rsidR="008F7076" w:rsidRPr="008F7076" w:rsidRDefault="00FF14D3" w:rsidP="004005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H</w:t>
            </w:r>
            <w:r w:rsidR="008F7076">
              <w:rPr>
                <w:rFonts w:cs="Times New Roman"/>
                <w:szCs w:val="23"/>
              </w:rPr>
              <w:t xml:space="preserve">ave we </w:t>
            </w:r>
            <w:r w:rsidR="008F7076" w:rsidRPr="008F7076">
              <w:rPr>
                <w:rFonts w:cs="Times New Roman"/>
                <w:szCs w:val="23"/>
              </w:rPr>
              <w:t xml:space="preserve">clearly </w:t>
            </w:r>
            <w:r w:rsidR="000B5BEF">
              <w:rPr>
                <w:rFonts w:cs="Times New Roman"/>
                <w:szCs w:val="23"/>
              </w:rPr>
              <w:t>identified</w:t>
            </w:r>
            <w:r w:rsidR="008F7076" w:rsidRPr="008F7076">
              <w:rPr>
                <w:rFonts w:cs="Times New Roman"/>
                <w:szCs w:val="23"/>
              </w:rPr>
              <w:t xml:space="preserve"> our </w:t>
            </w:r>
            <w:r w:rsidR="000D07E5">
              <w:rPr>
                <w:rFonts w:cs="Times New Roman"/>
                <w:szCs w:val="23"/>
              </w:rPr>
              <w:t xml:space="preserve">LE </w:t>
            </w:r>
            <w:r w:rsidR="008F7076" w:rsidRPr="008F7076">
              <w:rPr>
                <w:rFonts w:cs="Times New Roman"/>
                <w:szCs w:val="23"/>
              </w:rPr>
              <w:t>purpose</w:t>
            </w:r>
            <w:r w:rsidR="00007178">
              <w:rPr>
                <w:rFonts w:cs="Times New Roman"/>
                <w:szCs w:val="23"/>
              </w:rPr>
              <w:t>(s)</w:t>
            </w:r>
            <w:r w:rsidR="008F7076">
              <w:rPr>
                <w:rFonts w:cs="Times New Roman"/>
                <w:szCs w:val="23"/>
              </w:rPr>
              <w:t xml:space="preserve"> for processing</w:t>
            </w:r>
            <w:r w:rsidR="004005AE">
              <w:rPr>
                <w:rFonts w:cs="Times New Roman"/>
                <w:szCs w:val="23"/>
              </w:rPr>
              <w:t xml:space="preserve"> </w:t>
            </w:r>
            <w:r w:rsidR="000A431F">
              <w:rPr>
                <w:rFonts w:cs="Times New Roman"/>
                <w:szCs w:val="23"/>
              </w:rPr>
              <w:t>as outlined in</w:t>
            </w:r>
            <w:r w:rsidR="000D07E5">
              <w:rPr>
                <w:rFonts w:cs="Times New Roman"/>
                <w:szCs w:val="23"/>
              </w:rPr>
              <w:t xml:space="preserve"> section 31</w:t>
            </w:r>
            <w:r w:rsidR="008F7076">
              <w:rPr>
                <w:rFonts w:cs="Times New Roman"/>
                <w:szCs w:val="23"/>
              </w:rPr>
              <w:t>?</w:t>
            </w:r>
          </w:p>
          <w:p w14:paraId="0FA31614" w14:textId="7F305D45" w:rsidR="008F7076" w:rsidRDefault="000D07E5" w:rsidP="004005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Are our purposes </w:t>
            </w:r>
            <w:r w:rsidR="00F8045C">
              <w:rPr>
                <w:rFonts w:cs="Times New Roman"/>
                <w:szCs w:val="23"/>
              </w:rPr>
              <w:t xml:space="preserve">for LE processing </w:t>
            </w:r>
            <w:r>
              <w:rPr>
                <w:rFonts w:cs="Times New Roman"/>
                <w:szCs w:val="23"/>
              </w:rPr>
              <w:t>specified, explicit and legitimate?</w:t>
            </w:r>
          </w:p>
          <w:p w14:paraId="06269220" w14:textId="27309AAF" w:rsidR="000D07E5" w:rsidRPr="00A615CB" w:rsidRDefault="000D07E5" w:rsidP="004005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If we process sensitive data for a new LE purpose, do we ensure the new processing is authorised by law and is necessary and proportionate?</w:t>
            </w:r>
          </w:p>
          <w:p w14:paraId="1C05EBE7" w14:textId="024914CB" w:rsidR="001F2BF3" w:rsidRPr="00A615CB" w:rsidRDefault="008F7076" w:rsidP="004005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3"/>
              </w:rPr>
            </w:pPr>
            <w:r w:rsidRPr="00A615CB">
              <w:rPr>
                <w:rFonts w:cs="Times New Roman"/>
                <w:szCs w:val="23"/>
              </w:rPr>
              <w:t xml:space="preserve">If we plan to use </w:t>
            </w:r>
            <w:r w:rsidR="000D07E5">
              <w:rPr>
                <w:rFonts w:cs="Times New Roman"/>
                <w:szCs w:val="23"/>
              </w:rPr>
              <w:t>sensitive data for a new purpose other than LE purposes,</w:t>
            </w:r>
            <w:r w:rsidRPr="00A615CB">
              <w:rPr>
                <w:rFonts w:cs="Times New Roman"/>
                <w:szCs w:val="23"/>
              </w:rPr>
              <w:t xml:space="preserve"> </w:t>
            </w:r>
            <w:r w:rsidR="004005AE">
              <w:rPr>
                <w:rFonts w:cs="Times New Roman"/>
                <w:szCs w:val="23"/>
              </w:rPr>
              <w:t xml:space="preserve">do </w:t>
            </w:r>
            <w:r w:rsidRPr="00A615CB">
              <w:rPr>
                <w:rFonts w:cs="Times New Roman"/>
                <w:szCs w:val="23"/>
              </w:rPr>
              <w:t xml:space="preserve">we check that </w:t>
            </w:r>
            <w:r w:rsidR="000D07E5">
              <w:rPr>
                <w:rFonts w:cs="Times New Roman"/>
                <w:szCs w:val="23"/>
              </w:rPr>
              <w:t>the processing is authorised by law</w:t>
            </w:r>
            <w:r w:rsidR="008B1924">
              <w:rPr>
                <w:rFonts w:cs="Times New Roman"/>
                <w:szCs w:val="23"/>
              </w:rPr>
              <w:t xml:space="preserve"> and also meets the requirements </w:t>
            </w:r>
            <w:r w:rsidR="00E90634">
              <w:rPr>
                <w:rFonts w:cs="Times New Roman"/>
                <w:szCs w:val="23"/>
              </w:rPr>
              <w:t>of the GDPR and DPA 2018</w:t>
            </w:r>
            <w:r w:rsidR="000D07E5">
              <w:rPr>
                <w:rFonts w:cs="Times New Roman"/>
                <w:szCs w:val="23"/>
              </w:rPr>
              <w:t>?</w:t>
            </w:r>
          </w:p>
          <w:p w14:paraId="7324074C" w14:textId="77777777" w:rsidR="00790FDC" w:rsidRDefault="00790FDC" w:rsidP="00C54677">
            <w:pPr>
              <w:rPr>
                <w:rFonts w:cs="Times New Roman"/>
                <w:szCs w:val="23"/>
              </w:rPr>
            </w:pPr>
          </w:p>
          <w:p w14:paraId="57110C8F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  <w:p w14:paraId="441BA895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  <w:p w14:paraId="3B67FDC6" w14:textId="77777777" w:rsidR="005E0617" w:rsidRDefault="005E0617" w:rsidP="00C54677">
            <w:pPr>
              <w:rPr>
                <w:rFonts w:cs="Times New Roman"/>
                <w:szCs w:val="23"/>
              </w:rPr>
            </w:pPr>
          </w:p>
          <w:p w14:paraId="240A9C1C" w14:textId="77777777" w:rsidR="00FB4F14" w:rsidRDefault="00FB4F14" w:rsidP="00C54677">
            <w:pPr>
              <w:rPr>
                <w:rFonts w:cs="Times New Roman"/>
                <w:szCs w:val="23"/>
              </w:rPr>
            </w:pPr>
          </w:p>
          <w:p w14:paraId="32158088" w14:textId="0DAC24B5" w:rsidR="00FB4F14" w:rsidRDefault="00FB4F14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72AE49A7" w14:textId="77777777" w:rsidTr="00CC004F">
        <w:tc>
          <w:tcPr>
            <w:tcW w:w="9768" w:type="dxa"/>
            <w:shd w:val="clear" w:color="auto" w:fill="D1FFE6"/>
          </w:tcPr>
          <w:p w14:paraId="59F6F8A9" w14:textId="10F4F56A" w:rsidR="001F2BF3" w:rsidRPr="00CC004F" w:rsidRDefault="00FF14D3" w:rsidP="00367A5F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t>Principle (3</w:t>
            </w:r>
            <w:r w:rsidR="00367A5F" w:rsidRPr="001F2BF3">
              <w:rPr>
                <w:rFonts w:cs="Times New Roman"/>
                <w:b/>
                <w:szCs w:val="23"/>
              </w:rPr>
              <w:t>): data minimisation</w:t>
            </w:r>
            <w:r w:rsidR="00367A5F" w:rsidRPr="00CC004F">
              <w:rPr>
                <w:rFonts w:cs="Times New Roman"/>
                <w:b/>
                <w:szCs w:val="23"/>
              </w:rPr>
              <w:t xml:space="preserve"> </w:t>
            </w:r>
          </w:p>
        </w:tc>
      </w:tr>
      <w:tr w:rsidR="001F2BF3" w14:paraId="589C7CB2" w14:textId="77777777" w:rsidTr="00EA13B4">
        <w:tc>
          <w:tcPr>
            <w:tcW w:w="9768" w:type="dxa"/>
          </w:tcPr>
          <w:p w14:paraId="6A820621" w14:textId="43C5BF54" w:rsidR="007A373C" w:rsidRPr="001F6B97" w:rsidRDefault="007A373C" w:rsidP="001F6B97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3"/>
              </w:rPr>
            </w:pPr>
            <w:r w:rsidRPr="001F6B97">
              <w:rPr>
                <w:rFonts w:cs="Times New Roman"/>
                <w:szCs w:val="23"/>
              </w:rPr>
              <w:t xml:space="preserve">Are we satisfied that we </w:t>
            </w:r>
            <w:r w:rsidR="00A615CB" w:rsidRPr="001F6B97">
              <w:rPr>
                <w:rFonts w:cs="Times New Roman"/>
                <w:szCs w:val="23"/>
              </w:rPr>
              <w:t xml:space="preserve">only collect </w:t>
            </w:r>
            <w:r w:rsidR="00F8045C">
              <w:rPr>
                <w:rFonts w:cs="Times New Roman"/>
                <w:szCs w:val="23"/>
              </w:rPr>
              <w:t>sensitive</w:t>
            </w:r>
            <w:r w:rsidR="00C6376C" w:rsidRPr="001F6B97">
              <w:rPr>
                <w:rFonts w:cs="Times New Roman"/>
                <w:szCs w:val="23"/>
              </w:rPr>
              <w:t xml:space="preserve"> </w:t>
            </w:r>
            <w:r w:rsidR="00A615CB" w:rsidRPr="001F6B97">
              <w:rPr>
                <w:rFonts w:cs="Times New Roman"/>
                <w:szCs w:val="23"/>
              </w:rPr>
              <w:t xml:space="preserve">data we actually </w:t>
            </w:r>
            <w:r w:rsidRPr="001F6B97">
              <w:rPr>
                <w:rFonts w:cs="Times New Roman"/>
                <w:szCs w:val="23"/>
              </w:rPr>
              <w:t>need for our specified purposes</w:t>
            </w:r>
            <w:r w:rsidR="00F8045C">
              <w:rPr>
                <w:rFonts w:cs="Times New Roman"/>
                <w:szCs w:val="23"/>
              </w:rPr>
              <w:t xml:space="preserve"> and </w:t>
            </w:r>
            <w:r w:rsidR="00621CB1">
              <w:rPr>
                <w:rFonts w:cs="Times New Roman"/>
                <w:szCs w:val="23"/>
              </w:rPr>
              <w:t xml:space="preserve">that it </w:t>
            </w:r>
            <w:r w:rsidR="00F8045C">
              <w:rPr>
                <w:rFonts w:cs="Times New Roman"/>
                <w:szCs w:val="23"/>
              </w:rPr>
              <w:t>is proportionate</w:t>
            </w:r>
            <w:r w:rsidRPr="001F6B97">
              <w:rPr>
                <w:rFonts w:cs="Times New Roman"/>
                <w:szCs w:val="23"/>
              </w:rPr>
              <w:t>?</w:t>
            </w:r>
            <w:r w:rsidR="004005AE" w:rsidRPr="001F6B97">
              <w:rPr>
                <w:rFonts w:cs="Times New Roman"/>
                <w:szCs w:val="23"/>
              </w:rPr>
              <w:t xml:space="preserve"> </w:t>
            </w:r>
          </w:p>
          <w:p w14:paraId="0348CAA7" w14:textId="2802AC67" w:rsidR="00A615CB" w:rsidRDefault="007A373C" w:rsidP="001F6B97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Are we satisfied that w</w:t>
            </w:r>
            <w:r w:rsidR="00A615CB" w:rsidRPr="007A373C">
              <w:rPr>
                <w:rFonts w:cs="Times New Roman"/>
                <w:szCs w:val="23"/>
              </w:rPr>
              <w:t xml:space="preserve">e have sufficient </w:t>
            </w:r>
            <w:r w:rsidR="00F8045C">
              <w:rPr>
                <w:rFonts w:cs="Times New Roman"/>
                <w:szCs w:val="23"/>
              </w:rPr>
              <w:t>sensitive</w:t>
            </w:r>
            <w:r w:rsidR="00A615CB" w:rsidRPr="007A373C">
              <w:rPr>
                <w:rFonts w:cs="Times New Roman"/>
                <w:szCs w:val="23"/>
              </w:rPr>
              <w:t xml:space="preserve"> data to</w:t>
            </w:r>
            <w:r>
              <w:rPr>
                <w:rFonts w:cs="Times New Roman"/>
                <w:szCs w:val="23"/>
              </w:rPr>
              <w:t xml:space="preserve"> properly fulfil those purposes?</w:t>
            </w:r>
            <w:r w:rsidR="004005AE">
              <w:rPr>
                <w:rFonts w:cs="Times New Roman"/>
                <w:szCs w:val="23"/>
              </w:rPr>
              <w:t xml:space="preserve"> </w:t>
            </w:r>
          </w:p>
          <w:p w14:paraId="734F46F8" w14:textId="51A5CE6A" w:rsidR="001F2BF3" w:rsidRPr="007A373C" w:rsidRDefault="007A373C" w:rsidP="001F6B97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</w:t>
            </w:r>
            <w:r w:rsidR="00A615CB" w:rsidRPr="007A373C">
              <w:rPr>
                <w:rFonts w:cs="Times New Roman"/>
                <w:szCs w:val="23"/>
              </w:rPr>
              <w:t xml:space="preserve">e periodically review </w:t>
            </w:r>
            <w:r w:rsidR="00E61EA2">
              <w:rPr>
                <w:rFonts w:cs="Times New Roman"/>
                <w:szCs w:val="23"/>
              </w:rPr>
              <w:t xml:space="preserve">this particular </w:t>
            </w:r>
            <w:r w:rsidR="00F8045C">
              <w:rPr>
                <w:rFonts w:cs="Times New Roman"/>
                <w:szCs w:val="23"/>
              </w:rPr>
              <w:t>sensitive</w:t>
            </w:r>
            <w:r w:rsidR="00E61EA2">
              <w:rPr>
                <w:rFonts w:cs="Times New Roman"/>
                <w:szCs w:val="23"/>
              </w:rPr>
              <w:t xml:space="preserve"> data</w:t>
            </w:r>
            <w:r w:rsidR="00A615CB" w:rsidRPr="007A373C">
              <w:rPr>
                <w:rFonts w:cs="Times New Roman"/>
                <w:szCs w:val="23"/>
              </w:rPr>
              <w:t>, an</w:t>
            </w:r>
            <w:r>
              <w:rPr>
                <w:rFonts w:cs="Times New Roman"/>
                <w:szCs w:val="23"/>
              </w:rPr>
              <w:t>d delete anything we don’t need?</w:t>
            </w:r>
          </w:p>
          <w:p w14:paraId="436283D7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4838D82F" w14:textId="77777777" w:rsidR="00790FDC" w:rsidRDefault="00790FDC" w:rsidP="00C54677">
            <w:pPr>
              <w:rPr>
                <w:rFonts w:cs="Times New Roman"/>
                <w:szCs w:val="23"/>
              </w:rPr>
            </w:pPr>
          </w:p>
          <w:p w14:paraId="0D553169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7B49BA96" w14:textId="77777777" w:rsidR="00E66679" w:rsidRDefault="00E66679" w:rsidP="00C54677">
            <w:pPr>
              <w:rPr>
                <w:rFonts w:cs="Times New Roman"/>
                <w:szCs w:val="23"/>
              </w:rPr>
            </w:pPr>
          </w:p>
          <w:p w14:paraId="2823AE3C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  <w:p w14:paraId="23ADAB97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11E1FBC3" w14:textId="77777777" w:rsidTr="00CC004F">
        <w:tc>
          <w:tcPr>
            <w:tcW w:w="9768" w:type="dxa"/>
            <w:shd w:val="clear" w:color="auto" w:fill="D1FFE6"/>
          </w:tcPr>
          <w:p w14:paraId="7956CC21" w14:textId="4F7943F4" w:rsidR="001F2BF3" w:rsidRPr="00CC004F" w:rsidRDefault="00FF14D3" w:rsidP="00367A5F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t>Principle (4</w:t>
            </w:r>
            <w:r w:rsidR="00367A5F" w:rsidRPr="00CC004F">
              <w:rPr>
                <w:rFonts w:cs="Times New Roman"/>
                <w:b/>
                <w:szCs w:val="23"/>
              </w:rPr>
              <w:t xml:space="preserve">): accuracy </w:t>
            </w:r>
          </w:p>
        </w:tc>
      </w:tr>
      <w:tr w:rsidR="001F2BF3" w14:paraId="5F610B7F" w14:textId="77777777" w:rsidTr="00EA13B4">
        <w:tc>
          <w:tcPr>
            <w:tcW w:w="9768" w:type="dxa"/>
          </w:tcPr>
          <w:p w14:paraId="127E937A" w14:textId="663E6BCA" w:rsidR="007A373C" w:rsidRDefault="007A373C" w:rsidP="001F6B9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</w:t>
            </w:r>
            <w:r w:rsidRPr="007A373C">
              <w:rPr>
                <w:rFonts w:cs="Times New Roman"/>
                <w:szCs w:val="23"/>
              </w:rPr>
              <w:t xml:space="preserve">e have a process in place to identify when we need to keep the </w:t>
            </w:r>
            <w:r w:rsidR="00F8045C">
              <w:rPr>
                <w:rFonts w:cs="Times New Roman"/>
                <w:szCs w:val="23"/>
              </w:rPr>
              <w:t>sensitive</w:t>
            </w:r>
            <w:r w:rsidR="000D7D1B">
              <w:rPr>
                <w:rFonts w:cs="Times New Roman"/>
                <w:szCs w:val="23"/>
              </w:rPr>
              <w:t xml:space="preserve"> </w:t>
            </w:r>
            <w:r w:rsidRPr="007A373C">
              <w:rPr>
                <w:rFonts w:cs="Times New Roman"/>
                <w:szCs w:val="23"/>
              </w:rPr>
              <w:t xml:space="preserve">data updated to properly fulfil our purpose, and </w:t>
            </w:r>
            <w:r w:rsidR="000D7D1B">
              <w:rPr>
                <w:rFonts w:cs="Times New Roman"/>
                <w:szCs w:val="23"/>
              </w:rPr>
              <w:t xml:space="preserve">do </w:t>
            </w:r>
            <w:r w:rsidRPr="007A373C">
              <w:rPr>
                <w:rFonts w:cs="Times New Roman"/>
                <w:szCs w:val="23"/>
              </w:rPr>
              <w:t xml:space="preserve">we </w:t>
            </w:r>
            <w:r w:rsidR="00FB4F14">
              <w:rPr>
                <w:rFonts w:cs="Times New Roman"/>
                <w:szCs w:val="23"/>
              </w:rPr>
              <w:t xml:space="preserve">erase or rectify inaccurate data </w:t>
            </w:r>
            <w:r w:rsidRPr="007A373C">
              <w:rPr>
                <w:rFonts w:cs="Times New Roman"/>
                <w:szCs w:val="23"/>
              </w:rPr>
              <w:t>as neces</w:t>
            </w:r>
            <w:r>
              <w:rPr>
                <w:rFonts w:cs="Times New Roman"/>
                <w:szCs w:val="23"/>
              </w:rPr>
              <w:t>sary</w:t>
            </w:r>
            <w:r w:rsidR="00FB4F14">
              <w:rPr>
                <w:rFonts w:cs="Times New Roman"/>
                <w:szCs w:val="23"/>
              </w:rPr>
              <w:t xml:space="preserve"> without delay</w:t>
            </w:r>
            <w:r>
              <w:rPr>
                <w:rFonts w:cs="Times New Roman"/>
                <w:szCs w:val="23"/>
              </w:rPr>
              <w:t>?</w:t>
            </w:r>
          </w:p>
          <w:p w14:paraId="7B247175" w14:textId="58231BC9" w:rsidR="00FB4F14" w:rsidRDefault="00FB4F14" w:rsidP="001F6B9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Do we distinguish between sensitive personal data based on facts and </w:t>
            </w:r>
            <w:r w:rsidR="00A8543E">
              <w:rPr>
                <w:rFonts w:cs="Times New Roman"/>
                <w:szCs w:val="23"/>
              </w:rPr>
              <w:t xml:space="preserve">sensitive </w:t>
            </w:r>
            <w:r>
              <w:rPr>
                <w:rFonts w:cs="Times New Roman"/>
                <w:szCs w:val="23"/>
              </w:rPr>
              <w:t>personal data based on personal assessments</w:t>
            </w:r>
            <w:r w:rsidR="00737FB6">
              <w:rPr>
                <w:rFonts w:cs="Times New Roman"/>
                <w:szCs w:val="23"/>
              </w:rPr>
              <w:t xml:space="preserve"> (opinion)</w:t>
            </w:r>
            <w:r>
              <w:rPr>
                <w:rFonts w:cs="Times New Roman"/>
                <w:szCs w:val="23"/>
              </w:rPr>
              <w:t>?</w:t>
            </w:r>
          </w:p>
          <w:p w14:paraId="0A3D7472" w14:textId="681FB90A" w:rsidR="004B53C9" w:rsidRDefault="00FB4F14" w:rsidP="00FB4F1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3"/>
              </w:rPr>
            </w:pPr>
            <w:r w:rsidRPr="00FB4F14">
              <w:rPr>
                <w:rFonts w:cs="Times New Roman"/>
                <w:szCs w:val="23"/>
              </w:rPr>
              <w:t xml:space="preserve">Where relevant and as far as possible, do we </w:t>
            </w:r>
            <w:r>
              <w:rPr>
                <w:rFonts w:cs="Times New Roman"/>
                <w:szCs w:val="23"/>
              </w:rPr>
              <w:t>distinguish between sensitive personal data relating to different categories of data subject, as outlined in section 38(3)?</w:t>
            </w:r>
          </w:p>
          <w:p w14:paraId="3BAC90DE" w14:textId="016D542F" w:rsidR="00FB4F14" w:rsidRPr="00FB4F14" w:rsidRDefault="00FB4F14" w:rsidP="00FB4F1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we meet the</w:t>
            </w:r>
            <w:r w:rsidR="000A7D66">
              <w:rPr>
                <w:rFonts w:cs="Times New Roman"/>
                <w:szCs w:val="23"/>
              </w:rPr>
              <w:t xml:space="preserve"> verification</w:t>
            </w:r>
            <w:r>
              <w:rPr>
                <w:rFonts w:cs="Times New Roman"/>
                <w:szCs w:val="23"/>
              </w:rPr>
              <w:t xml:space="preserve"> requirements under section 38(5) for the transmission of data?</w:t>
            </w:r>
          </w:p>
          <w:p w14:paraId="1CE4E183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200E23F9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15B75CE5" w14:textId="011EBEE4" w:rsidR="00FB4F14" w:rsidRDefault="00FB4F14" w:rsidP="00C54677">
            <w:pPr>
              <w:rPr>
                <w:rFonts w:cs="Times New Roman"/>
                <w:szCs w:val="23"/>
              </w:rPr>
            </w:pPr>
          </w:p>
          <w:p w14:paraId="136ABE99" w14:textId="77777777" w:rsidR="00FB4F14" w:rsidRDefault="00FB4F14" w:rsidP="00C54677">
            <w:pPr>
              <w:rPr>
                <w:rFonts w:cs="Times New Roman"/>
                <w:szCs w:val="23"/>
              </w:rPr>
            </w:pPr>
          </w:p>
          <w:p w14:paraId="22B05EFF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  <w:p w14:paraId="0458D7F2" w14:textId="3BC57F45" w:rsidR="001519D7" w:rsidRDefault="001519D7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326FE4E6" w14:textId="77777777" w:rsidTr="00CC004F">
        <w:tc>
          <w:tcPr>
            <w:tcW w:w="9768" w:type="dxa"/>
            <w:shd w:val="clear" w:color="auto" w:fill="D1FFE6"/>
          </w:tcPr>
          <w:p w14:paraId="6EEDC372" w14:textId="02F2FDA6" w:rsidR="001F2BF3" w:rsidRPr="00CC004F" w:rsidRDefault="00FF14D3" w:rsidP="00367A5F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lastRenderedPageBreak/>
              <w:t>Principle (5</w:t>
            </w:r>
            <w:r w:rsidR="00367A5F" w:rsidRPr="00CC004F">
              <w:rPr>
                <w:rFonts w:cs="Times New Roman"/>
                <w:b/>
                <w:szCs w:val="23"/>
              </w:rPr>
              <w:t xml:space="preserve">): storage limitation </w:t>
            </w:r>
          </w:p>
        </w:tc>
      </w:tr>
      <w:tr w:rsidR="001F2BF3" w14:paraId="70D4C549" w14:textId="77777777" w:rsidTr="00EA13B4">
        <w:tc>
          <w:tcPr>
            <w:tcW w:w="9768" w:type="dxa"/>
          </w:tcPr>
          <w:p w14:paraId="4DCE7ECB" w14:textId="7319CEC1" w:rsidR="000D7D1B" w:rsidRPr="00C6376C" w:rsidRDefault="00C6376C" w:rsidP="00C6376C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</w:t>
            </w:r>
            <w:r w:rsidR="000D7D1B" w:rsidRPr="00C6376C">
              <w:rPr>
                <w:rFonts w:cs="Times New Roman"/>
                <w:szCs w:val="23"/>
              </w:rPr>
              <w:t xml:space="preserve">e carefully consider how long we keep </w:t>
            </w:r>
            <w:r w:rsidR="001F6B97">
              <w:rPr>
                <w:rFonts w:cs="Times New Roman"/>
                <w:szCs w:val="23"/>
              </w:rPr>
              <w:t>the</w:t>
            </w:r>
            <w:r>
              <w:rPr>
                <w:rFonts w:cs="Times New Roman"/>
                <w:szCs w:val="23"/>
              </w:rPr>
              <w:t xml:space="preserve"> </w:t>
            </w:r>
            <w:r w:rsidR="00FB4F14">
              <w:rPr>
                <w:rFonts w:cs="Times New Roman"/>
                <w:szCs w:val="23"/>
              </w:rPr>
              <w:t>sensitive</w:t>
            </w:r>
            <w:r>
              <w:rPr>
                <w:rFonts w:cs="Times New Roman"/>
                <w:szCs w:val="23"/>
              </w:rPr>
              <w:t xml:space="preserve"> </w:t>
            </w:r>
            <w:r w:rsidR="000D7D1B" w:rsidRPr="00C6376C">
              <w:rPr>
                <w:rFonts w:cs="Times New Roman"/>
                <w:szCs w:val="23"/>
              </w:rPr>
              <w:t>data</w:t>
            </w:r>
            <w:r>
              <w:rPr>
                <w:rFonts w:cs="Times New Roman"/>
                <w:szCs w:val="23"/>
              </w:rPr>
              <w:t xml:space="preserve"> </w:t>
            </w:r>
            <w:r w:rsidR="00E66679">
              <w:rPr>
                <w:rFonts w:cs="Times New Roman"/>
                <w:szCs w:val="23"/>
              </w:rPr>
              <w:t xml:space="preserve">for the purpose for which it is processed </w:t>
            </w:r>
            <w:r w:rsidRPr="00C6376C">
              <w:rPr>
                <w:rFonts w:cs="Times New Roman"/>
                <w:szCs w:val="23"/>
              </w:rPr>
              <w:t xml:space="preserve">and can </w:t>
            </w:r>
            <w:r>
              <w:rPr>
                <w:rFonts w:cs="Times New Roman"/>
                <w:szCs w:val="23"/>
              </w:rPr>
              <w:t xml:space="preserve">we </w:t>
            </w:r>
            <w:r w:rsidRPr="00C6376C">
              <w:rPr>
                <w:rFonts w:cs="Times New Roman"/>
                <w:szCs w:val="23"/>
              </w:rPr>
              <w:t>justify</w:t>
            </w:r>
            <w:r>
              <w:rPr>
                <w:rFonts w:cs="Times New Roman"/>
                <w:szCs w:val="23"/>
              </w:rPr>
              <w:t xml:space="preserve"> this amount of time?</w:t>
            </w:r>
          </w:p>
          <w:p w14:paraId="7A94A730" w14:textId="3E0048A5" w:rsidR="000D7D1B" w:rsidRDefault="00E66679" w:rsidP="00C6376C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Have we established appropriate time limits for the periodic review of the need for the continued storage of this sensitive</w:t>
            </w:r>
            <w:r w:rsidR="000D7D1B" w:rsidRPr="00C6376C">
              <w:rPr>
                <w:rFonts w:cs="Times New Roman"/>
                <w:szCs w:val="23"/>
              </w:rPr>
              <w:t xml:space="preserve"> </w:t>
            </w:r>
            <w:r>
              <w:rPr>
                <w:rFonts w:cs="Times New Roman"/>
                <w:szCs w:val="23"/>
              </w:rPr>
              <w:t>personal data?</w:t>
            </w:r>
          </w:p>
          <w:p w14:paraId="50D6A718" w14:textId="77777777" w:rsidR="009F4ED4" w:rsidRPr="00920F52" w:rsidRDefault="009F4ED4" w:rsidP="00920F52">
            <w:pPr>
              <w:rPr>
                <w:rFonts w:cs="Times New Roman"/>
                <w:szCs w:val="23"/>
              </w:rPr>
            </w:pPr>
          </w:p>
          <w:p w14:paraId="3B592024" w14:textId="77777777" w:rsidR="004B53C9" w:rsidRPr="00C6376C" w:rsidRDefault="004B53C9" w:rsidP="00920F52">
            <w:pPr>
              <w:pStyle w:val="ListParagraph"/>
              <w:spacing w:line="240" w:lineRule="auto"/>
              <w:ind w:left="0"/>
              <w:rPr>
                <w:rFonts w:cs="Times New Roman"/>
                <w:szCs w:val="23"/>
              </w:rPr>
            </w:pPr>
          </w:p>
          <w:p w14:paraId="73CDB886" w14:textId="77777777" w:rsidR="00E56B57" w:rsidRDefault="00E56B57" w:rsidP="00C54677">
            <w:pPr>
              <w:rPr>
                <w:rFonts w:cs="Times New Roman"/>
                <w:szCs w:val="23"/>
              </w:rPr>
            </w:pPr>
          </w:p>
          <w:p w14:paraId="2305EDDA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  <w:p w14:paraId="6A07A9B7" w14:textId="77777777" w:rsidR="001519D7" w:rsidRDefault="001519D7" w:rsidP="00C54677">
            <w:pPr>
              <w:rPr>
                <w:rFonts w:cs="Times New Roman"/>
                <w:szCs w:val="23"/>
              </w:rPr>
            </w:pPr>
          </w:p>
          <w:p w14:paraId="59BE33C4" w14:textId="35827D24" w:rsidR="001519D7" w:rsidRDefault="001519D7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744C8201" w14:textId="77777777" w:rsidTr="00CC004F">
        <w:tc>
          <w:tcPr>
            <w:tcW w:w="9768" w:type="dxa"/>
            <w:shd w:val="clear" w:color="auto" w:fill="D1FFE6"/>
          </w:tcPr>
          <w:p w14:paraId="251D68DC" w14:textId="03B7BF67" w:rsidR="001F2BF3" w:rsidRPr="00CC004F" w:rsidRDefault="00FF14D3" w:rsidP="00FF14D3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t>Principle (6</w:t>
            </w:r>
            <w:r w:rsidR="00367A5F" w:rsidRPr="00CC004F">
              <w:rPr>
                <w:rFonts w:cs="Times New Roman"/>
                <w:b/>
                <w:szCs w:val="23"/>
              </w:rPr>
              <w:t xml:space="preserve">): </w:t>
            </w:r>
            <w:r>
              <w:rPr>
                <w:rFonts w:cs="Times New Roman"/>
                <w:b/>
                <w:szCs w:val="23"/>
              </w:rPr>
              <w:t>security</w:t>
            </w:r>
          </w:p>
        </w:tc>
      </w:tr>
      <w:tr w:rsidR="001F2BF3" w14:paraId="7A2ED96C" w14:textId="77777777" w:rsidTr="00EA13B4">
        <w:tc>
          <w:tcPr>
            <w:tcW w:w="9768" w:type="dxa"/>
          </w:tcPr>
          <w:p w14:paraId="4A115275" w14:textId="48D06360" w:rsidR="009F4ED4" w:rsidRPr="00806002" w:rsidRDefault="009F4ED4" w:rsidP="00806002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szCs w:val="23"/>
                <w:lang w:val="en"/>
              </w:rPr>
            </w:pPr>
            <w:r w:rsidRPr="00806002">
              <w:rPr>
                <w:rFonts w:cs="Times New Roman"/>
                <w:szCs w:val="23"/>
                <w:lang w:val="en"/>
              </w:rPr>
              <w:t xml:space="preserve">Have we </w:t>
            </w:r>
            <w:proofErr w:type="spellStart"/>
            <w:r w:rsidRPr="00806002">
              <w:rPr>
                <w:rFonts w:cs="Times New Roman"/>
                <w:szCs w:val="23"/>
                <w:lang w:val="en"/>
              </w:rPr>
              <w:t>analysed</w:t>
            </w:r>
            <w:proofErr w:type="spellEnd"/>
            <w:r w:rsidRPr="00806002">
              <w:rPr>
                <w:rFonts w:cs="Times New Roman"/>
                <w:szCs w:val="23"/>
                <w:lang w:val="en"/>
              </w:rPr>
              <w:t xml:space="preserve"> the risks presented by our processing and use</w:t>
            </w:r>
            <w:r w:rsidR="008A7142" w:rsidRPr="00806002">
              <w:rPr>
                <w:rFonts w:cs="Times New Roman"/>
                <w:szCs w:val="23"/>
                <w:lang w:val="en"/>
              </w:rPr>
              <w:t>d</w:t>
            </w:r>
            <w:r w:rsidRPr="00806002">
              <w:rPr>
                <w:rFonts w:cs="Times New Roman"/>
                <w:szCs w:val="23"/>
                <w:lang w:val="en"/>
              </w:rPr>
              <w:t xml:space="preserve"> this to assess the appropriate level of security we need</w:t>
            </w:r>
            <w:r w:rsidR="008A7142" w:rsidRPr="00806002">
              <w:rPr>
                <w:rFonts w:cs="Times New Roman"/>
                <w:szCs w:val="23"/>
                <w:lang w:val="en"/>
              </w:rPr>
              <w:t xml:space="preserve"> for this data</w:t>
            </w:r>
            <w:r w:rsidRPr="00806002">
              <w:rPr>
                <w:rFonts w:cs="Times New Roman"/>
                <w:szCs w:val="23"/>
                <w:lang w:val="en"/>
              </w:rPr>
              <w:t>?</w:t>
            </w:r>
          </w:p>
          <w:p w14:paraId="5DD2D8D9" w14:textId="3639563D" w:rsidR="00FC27A9" w:rsidRPr="00FC27A9" w:rsidRDefault="00FC27A9" w:rsidP="00806002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szCs w:val="23"/>
                <w:lang w:val="en"/>
              </w:rPr>
            </w:pPr>
            <w:r w:rsidRPr="00FC27A9">
              <w:rPr>
                <w:rFonts w:cs="Times New Roman"/>
                <w:szCs w:val="23"/>
                <w:lang w:val="en"/>
              </w:rPr>
              <w:t xml:space="preserve">Do we have an information security policy (or equivalent) regarding this </w:t>
            </w:r>
            <w:r w:rsidR="00E66679">
              <w:rPr>
                <w:rFonts w:cs="Times New Roman"/>
                <w:szCs w:val="23"/>
                <w:lang w:val="en"/>
              </w:rPr>
              <w:t>sensitive</w:t>
            </w:r>
            <w:r w:rsidRPr="00FC27A9">
              <w:rPr>
                <w:rFonts w:cs="Times New Roman"/>
                <w:szCs w:val="23"/>
                <w:lang w:val="en"/>
              </w:rPr>
              <w:t xml:space="preserve"> data and do we take steps to make sure the policy is implemented? Is it regularly reviewed?</w:t>
            </w:r>
          </w:p>
          <w:p w14:paraId="5C47F1A4" w14:textId="2BB83A01" w:rsidR="009013BE" w:rsidRPr="009013BE" w:rsidRDefault="009013BE" w:rsidP="00806002">
            <w:pPr>
              <w:numPr>
                <w:ilvl w:val="0"/>
                <w:numId w:val="44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 w:rsidRPr="009013BE">
              <w:rPr>
                <w:rFonts w:cs="Times New Roman"/>
                <w:szCs w:val="23"/>
                <w:lang w:val="en"/>
              </w:rPr>
              <w:t>Have we put other technical measures</w:t>
            </w:r>
            <w:r w:rsidR="009F4ED4">
              <w:rPr>
                <w:rFonts w:cs="Times New Roman"/>
                <w:szCs w:val="23"/>
                <w:lang w:val="en"/>
              </w:rPr>
              <w:t xml:space="preserve"> or controls</w:t>
            </w:r>
            <w:r w:rsidRPr="009013BE">
              <w:rPr>
                <w:rFonts w:cs="Times New Roman"/>
                <w:szCs w:val="23"/>
                <w:lang w:val="en"/>
              </w:rPr>
              <w:t xml:space="preserve"> in place because of </w:t>
            </w:r>
            <w:r w:rsidR="00FC27A9">
              <w:rPr>
                <w:rFonts w:cs="Times New Roman"/>
                <w:szCs w:val="23"/>
                <w:lang w:val="en"/>
              </w:rPr>
              <w:t>the</w:t>
            </w:r>
            <w:r w:rsidRPr="009013BE">
              <w:rPr>
                <w:rFonts w:cs="Times New Roman"/>
                <w:szCs w:val="23"/>
                <w:lang w:val="en"/>
              </w:rPr>
              <w:t xml:space="preserve"> circumstance</w:t>
            </w:r>
            <w:r w:rsidR="003717F9">
              <w:rPr>
                <w:rFonts w:cs="Times New Roman"/>
                <w:szCs w:val="23"/>
                <w:lang w:val="en"/>
              </w:rPr>
              <w:t xml:space="preserve">s and the type of </w:t>
            </w:r>
            <w:r w:rsidR="00E66679">
              <w:rPr>
                <w:rFonts w:cs="Times New Roman"/>
                <w:szCs w:val="23"/>
                <w:lang w:val="en"/>
              </w:rPr>
              <w:t>sensitive</w:t>
            </w:r>
            <w:r w:rsidR="003717F9">
              <w:rPr>
                <w:rFonts w:cs="Times New Roman"/>
                <w:szCs w:val="23"/>
                <w:lang w:val="en"/>
              </w:rPr>
              <w:t xml:space="preserve"> data we are </w:t>
            </w:r>
            <w:r w:rsidRPr="009013BE">
              <w:rPr>
                <w:rFonts w:cs="Times New Roman"/>
                <w:szCs w:val="23"/>
                <w:lang w:val="en"/>
              </w:rPr>
              <w:t>process</w:t>
            </w:r>
            <w:r w:rsidR="003717F9">
              <w:rPr>
                <w:rFonts w:cs="Times New Roman"/>
                <w:szCs w:val="23"/>
                <w:lang w:val="en"/>
              </w:rPr>
              <w:t>ing</w:t>
            </w:r>
            <w:r w:rsidRPr="009013BE">
              <w:rPr>
                <w:rFonts w:cs="Times New Roman"/>
                <w:szCs w:val="23"/>
                <w:lang w:val="en"/>
              </w:rPr>
              <w:t>?</w:t>
            </w:r>
          </w:p>
          <w:p w14:paraId="0234D6A2" w14:textId="4306B0F0" w:rsidR="001519D7" w:rsidRDefault="001519D7" w:rsidP="00C54677">
            <w:pPr>
              <w:rPr>
                <w:rFonts w:cs="Times New Roman"/>
                <w:szCs w:val="23"/>
              </w:rPr>
            </w:pPr>
          </w:p>
          <w:p w14:paraId="72BED0C2" w14:textId="1D5BA00F" w:rsidR="001519D7" w:rsidRDefault="001519D7" w:rsidP="00C54677">
            <w:pPr>
              <w:rPr>
                <w:rFonts w:cs="Times New Roman"/>
                <w:szCs w:val="23"/>
              </w:rPr>
            </w:pPr>
          </w:p>
          <w:p w14:paraId="5F182368" w14:textId="3C134352" w:rsidR="001519D7" w:rsidRDefault="001519D7" w:rsidP="00C54677">
            <w:pPr>
              <w:rPr>
                <w:rFonts w:cs="Times New Roman"/>
                <w:szCs w:val="23"/>
              </w:rPr>
            </w:pPr>
          </w:p>
          <w:p w14:paraId="4A0A61E7" w14:textId="77777777" w:rsidR="001519D7" w:rsidRDefault="001519D7" w:rsidP="00C54677">
            <w:pPr>
              <w:rPr>
                <w:rFonts w:cs="Times New Roman"/>
                <w:szCs w:val="23"/>
              </w:rPr>
            </w:pPr>
          </w:p>
          <w:p w14:paraId="30F2325E" w14:textId="77777777" w:rsidR="00806002" w:rsidRDefault="00806002" w:rsidP="00C54677">
            <w:pPr>
              <w:rPr>
                <w:rFonts w:cs="Times New Roman"/>
                <w:szCs w:val="23"/>
              </w:rPr>
            </w:pPr>
          </w:p>
          <w:p w14:paraId="287A62D9" w14:textId="0B5AAED7" w:rsidR="001519D7" w:rsidRDefault="001519D7" w:rsidP="00C54677">
            <w:pPr>
              <w:rPr>
                <w:rFonts w:cs="Times New Roman"/>
                <w:szCs w:val="23"/>
              </w:rPr>
            </w:pPr>
          </w:p>
        </w:tc>
      </w:tr>
    </w:tbl>
    <w:p w14:paraId="028CA00E" w14:textId="74AB8EB4" w:rsidR="00BF53C8" w:rsidRDefault="00BF53C8" w:rsidP="00C54677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p w14:paraId="1F05B642" w14:textId="08C30536" w:rsidR="00BE33F9" w:rsidRDefault="00BE33F9" w:rsidP="00C54677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54677" w:rsidRPr="00165C4F" w14:paraId="6C5AF945" w14:textId="77777777" w:rsidTr="00D075C7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47F3BB08" w14:textId="5BDD86DA" w:rsidR="00C54677" w:rsidRPr="00165C4F" w:rsidRDefault="000B5335" w:rsidP="001F2BF3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BE33F9">
              <w:rPr>
                <w:rFonts w:eastAsia="Times New Roman" w:cs="Times New Roman"/>
                <w:szCs w:val="20"/>
                <w:lang w:val="en-US" w:eastAsia="en-GB"/>
              </w:rPr>
              <w:br w:type="page"/>
            </w:r>
            <w:r w:rsidR="001F2BF3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Retention and erasure policies</w:t>
            </w:r>
          </w:p>
        </w:tc>
      </w:tr>
    </w:tbl>
    <w:p w14:paraId="7919C453" w14:textId="77777777" w:rsidR="00C54677" w:rsidRPr="00A30608" w:rsidRDefault="00C54677" w:rsidP="00C54677">
      <w:pPr>
        <w:spacing w:line="240" w:lineRule="auto"/>
        <w:rPr>
          <w:rFonts w:cs="Times New Roman"/>
          <w:sz w:val="16"/>
          <w:szCs w:val="16"/>
        </w:rPr>
      </w:pPr>
    </w:p>
    <w:p w14:paraId="6C8D9285" w14:textId="7A1A9EA0" w:rsidR="00C54677" w:rsidRDefault="00C54677" w:rsidP="00C54677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Pr="00D52E8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explain</w:t>
      </w:r>
      <w:r w:rsidR="006D66D9">
        <w:rPr>
          <w:rFonts w:cs="Times New Roman"/>
          <w:szCs w:val="23"/>
        </w:rPr>
        <w:t xml:space="preserve"> your retention and erasure policies </w:t>
      </w:r>
      <w:r w:rsidR="00FC27A9">
        <w:rPr>
          <w:rFonts w:cs="Times New Roman"/>
          <w:szCs w:val="23"/>
        </w:rPr>
        <w:t xml:space="preserve">with respect to each category of </w:t>
      </w:r>
      <w:r w:rsidR="00E66679">
        <w:rPr>
          <w:rFonts w:cs="Times New Roman"/>
          <w:szCs w:val="23"/>
        </w:rPr>
        <w:t>sensitive</w:t>
      </w:r>
      <w:r w:rsidR="00FC27A9">
        <w:rPr>
          <w:rFonts w:cs="Times New Roman"/>
          <w:szCs w:val="23"/>
        </w:rPr>
        <w:t xml:space="preserve"> data (</w:t>
      </w:r>
      <w:r w:rsidR="006D66D9">
        <w:rPr>
          <w:rFonts w:cs="Times New Roman"/>
          <w:szCs w:val="23"/>
        </w:rPr>
        <w:t xml:space="preserve">this could include a link to your retention policy if you have one). You need to </w:t>
      </w:r>
      <w:r w:rsidR="00FC27A9">
        <w:rPr>
          <w:rFonts w:cs="Times New Roman"/>
          <w:szCs w:val="23"/>
        </w:rPr>
        <w:t>explicitly confirm</w:t>
      </w:r>
      <w:r w:rsidR="006D66D9">
        <w:rPr>
          <w:rFonts w:cs="Times New Roman"/>
          <w:szCs w:val="23"/>
        </w:rPr>
        <w:t xml:space="preserve"> </w:t>
      </w:r>
      <w:r w:rsidR="00FC27A9">
        <w:rPr>
          <w:rFonts w:cs="Times New Roman"/>
          <w:szCs w:val="23"/>
        </w:rPr>
        <w:t>how long you will retain</w:t>
      </w:r>
      <w:r w:rsidR="006D66D9">
        <w:rPr>
          <w:rFonts w:cs="Times New Roman"/>
          <w:szCs w:val="23"/>
        </w:rPr>
        <w:t xml:space="preserve"> </w:t>
      </w:r>
      <w:r w:rsidR="00FC27A9">
        <w:rPr>
          <w:rFonts w:cs="Times New Roman"/>
          <w:szCs w:val="23"/>
        </w:rPr>
        <w:t>each specific category of</w:t>
      </w:r>
      <w:r w:rsidR="006D66D9">
        <w:rPr>
          <w:rFonts w:cs="Times New Roman"/>
          <w:szCs w:val="23"/>
        </w:rPr>
        <w:t xml:space="preserve"> </w:t>
      </w:r>
      <w:r w:rsidR="00E66679">
        <w:rPr>
          <w:rFonts w:cs="Times New Roman"/>
          <w:szCs w:val="23"/>
        </w:rPr>
        <w:t>sensitive</w:t>
      </w:r>
      <w:r w:rsidR="006D66D9">
        <w:rPr>
          <w:rFonts w:cs="Times New Roman"/>
          <w:szCs w:val="23"/>
        </w:rPr>
        <w:t xml:space="preserve"> data</w:t>
      </w:r>
      <w:r w:rsidR="00032931">
        <w:rPr>
          <w:rFonts w:cs="Times New Roman"/>
          <w:szCs w:val="23"/>
        </w:rPr>
        <w:t xml:space="preserve">, especially if the data no longer has </w:t>
      </w:r>
      <w:r w:rsidR="00E05F6F">
        <w:rPr>
          <w:rFonts w:cs="Times New Roman"/>
          <w:szCs w:val="23"/>
        </w:rPr>
        <w:t xml:space="preserve">any </w:t>
      </w:r>
      <w:r w:rsidR="00032931">
        <w:rPr>
          <w:rFonts w:cs="Times New Roman"/>
          <w:szCs w:val="23"/>
        </w:rPr>
        <w:t>operational value</w:t>
      </w:r>
      <w:r w:rsidRPr="00D52E8A">
        <w:rPr>
          <w:rFonts w:cs="Times New Roman"/>
          <w:szCs w:val="23"/>
        </w:rPr>
        <w:t>.</w:t>
      </w:r>
    </w:p>
    <w:p w14:paraId="6A4451A4" w14:textId="77777777" w:rsidR="00245B58" w:rsidRPr="00D52E8A" w:rsidRDefault="00245B58" w:rsidP="00C54677">
      <w:pPr>
        <w:spacing w:line="240" w:lineRule="auto"/>
        <w:rPr>
          <w:rFonts w:cs="Times New Roman"/>
          <w:szCs w:val="23"/>
        </w:rPr>
      </w:pPr>
    </w:p>
    <w:p w14:paraId="0E3AE797" w14:textId="77777777" w:rsidR="00C54677" w:rsidRPr="00A30608" w:rsidRDefault="00C54677" w:rsidP="00C54677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54677" w14:paraId="6CE4E516" w14:textId="77777777" w:rsidTr="00636B76">
        <w:trPr>
          <w:trHeight w:val="1226"/>
        </w:trPr>
        <w:tc>
          <w:tcPr>
            <w:tcW w:w="9768" w:type="dxa"/>
          </w:tcPr>
          <w:p w14:paraId="7B83935E" w14:textId="77777777" w:rsidR="00245B58" w:rsidRDefault="00245B58" w:rsidP="00C54677">
            <w:pPr>
              <w:rPr>
                <w:szCs w:val="23"/>
                <w:lang w:val="en-US"/>
              </w:rPr>
            </w:pPr>
          </w:p>
          <w:p w14:paraId="43611EFF" w14:textId="77777777" w:rsidR="001519D7" w:rsidRDefault="001519D7" w:rsidP="00C54677">
            <w:pPr>
              <w:rPr>
                <w:szCs w:val="23"/>
                <w:lang w:val="en-US"/>
              </w:rPr>
            </w:pPr>
          </w:p>
          <w:p w14:paraId="0F529967" w14:textId="77777777" w:rsidR="001519D7" w:rsidRDefault="001519D7" w:rsidP="00C54677">
            <w:pPr>
              <w:rPr>
                <w:szCs w:val="23"/>
                <w:lang w:val="en-US"/>
              </w:rPr>
            </w:pPr>
          </w:p>
          <w:p w14:paraId="4A2EAA47" w14:textId="77777777" w:rsidR="001519D7" w:rsidRDefault="001519D7" w:rsidP="00C54677">
            <w:pPr>
              <w:rPr>
                <w:szCs w:val="23"/>
                <w:lang w:val="en-US"/>
              </w:rPr>
            </w:pPr>
          </w:p>
          <w:p w14:paraId="79216758" w14:textId="77777777" w:rsidR="001519D7" w:rsidRDefault="001519D7" w:rsidP="00C54677">
            <w:pPr>
              <w:rPr>
                <w:szCs w:val="23"/>
                <w:lang w:val="en-US"/>
              </w:rPr>
            </w:pPr>
          </w:p>
          <w:p w14:paraId="66B36655" w14:textId="77777777" w:rsidR="001519D7" w:rsidRDefault="001519D7" w:rsidP="00C54677">
            <w:pPr>
              <w:rPr>
                <w:szCs w:val="23"/>
                <w:lang w:val="en-US"/>
              </w:rPr>
            </w:pPr>
          </w:p>
          <w:p w14:paraId="46029A43" w14:textId="1B74B0E8" w:rsidR="00920F52" w:rsidRDefault="00920F52" w:rsidP="00C54677">
            <w:pPr>
              <w:rPr>
                <w:szCs w:val="23"/>
                <w:lang w:val="en-US"/>
              </w:rPr>
            </w:pPr>
          </w:p>
        </w:tc>
      </w:tr>
    </w:tbl>
    <w:p w14:paraId="22EBD515" w14:textId="77777777" w:rsidR="00245B58" w:rsidRDefault="00245B58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04522" w:rsidRPr="00165C4F" w14:paraId="1BBE9C7E" w14:textId="77777777" w:rsidTr="00C04522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429CFDBA" w14:textId="72F91CE4" w:rsidR="00C04522" w:rsidRPr="00165C4F" w:rsidRDefault="00C04522" w:rsidP="00C04522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lastRenderedPageBreak/>
              <w:br w:type="page"/>
            </w:r>
            <w:r w:rsidR="0005025D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APD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review date</w:t>
            </w:r>
          </w:p>
        </w:tc>
      </w:tr>
    </w:tbl>
    <w:p w14:paraId="665DB97D" w14:textId="77777777" w:rsidR="00C04522" w:rsidRDefault="00C04522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W w:w="981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C04522" w14:paraId="61BF32A3" w14:textId="77777777" w:rsidTr="00FA4C77">
        <w:trPr>
          <w:trHeight w:val="1170"/>
        </w:trPr>
        <w:tc>
          <w:tcPr>
            <w:tcW w:w="9813" w:type="dxa"/>
            <w:tcBorders>
              <w:bottom w:val="single" w:sz="4" w:space="0" w:color="auto"/>
            </w:tcBorders>
          </w:tcPr>
          <w:p w14:paraId="41CC9D66" w14:textId="77777777" w:rsidR="00C04522" w:rsidRDefault="00C04522" w:rsidP="0093550C">
            <w:pPr>
              <w:spacing w:before="120" w:after="120" w:line="240" w:lineRule="auto"/>
              <w:rPr>
                <w:rFonts w:eastAsia="Times New Roman" w:cs="Times New Roman"/>
                <w:szCs w:val="20"/>
                <w:lang w:val="en-US" w:eastAsia="en-GB"/>
              </w:rPr>
            </w:pPr>
          </w:p>
        </w:tc>
      </w:tr>
    </w:tbl>
    <w:p w14:paraId="52E7675A" w14:textId="77777777" w:rsidR="001519D7" w:rsidRPr="0093550C" w:rsidRDefault="001519D7" w:rsidP="001519D7">
      <w:pPr>
        <w:spacing w:before="120" w:after="120" w:line="240" w:lineRule="auto"/>
        <w:rPr>
          <w:lang w:val="en-US" w:eastAsia="en-GB"/>
        </w:rPr>
      </w:pPr>
      <w:bookmarkStart w:id="1" w:name="_Further_information:_Schedule"/>
      <w:bookmarkStart w:id="2" w:name="_Further_information:_Part"/>
      <w:bookmarkEnd w:id="1"/>
      <w:bookmarkEnd w:id="2"/>
    </w:p>
    <w:sectPr w:rsidR="001519D7" w:rsidRPr="0093550C" w:rsidSect="00536A5E">
      <w:footerReference w:type="default" r:id="rId15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D706B" w14:textId="77777777" w:rsidR="00F802D6" w:rsidRDefault="00F802D6" w:rsidP="008F0946">
      <w:pPr>
        <w:spacing w:line="240" w:lineRule="auto"/>
      </w:pPr>
      <w:r>
        <w:separator/>
      </w:r>
    </w:p>
  </w:endnote>
  <w:endnote w:type="continuationSeparator" w:id="0">
    <w:p w14:paraId="77F675DF" w14:textId="77777777" w:rsidR="00F802D6" w:rsidRDefault="00F802D6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75C3" w14:textId="77777777" w:rsidR="00717B69" w:rsidRDefault="00717B69" w:rsidP="00C65D0B">
    <w:pPr>
      <w:pStyle w:val="Footer"/>
      <w:jc w:val="center"/>
    </w:pPr>
  </w:p>
  <w:p w14:paraId="72FD5D5A" w14:textId="07488068" w:rsidR="00717B69" w:rsidRDefault="00717B69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Part 3 APD</w:t>
    </w:r>
    <w:r w:rsidRPr="0048248F">
      <w:rPr>
        <w:sz w:val="20"/>
      </w:rPr>
      <w:t xml:space="preserve"> template</w:t>
    </w:r>
  </w:p>
  <w:p w14:paraId="5E7D6B92" w14:textId="18490739" w:rsidR="00717B69" w:rsidRDefault="00717B69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2019</w:t>
    </w:r>
    <w:r w:rsidR="007B02C1">
      <w:rPr>
        <w:sz w:val="20"/>
      </w:rPr>
      <w:t>1104</w:t>
    </w:r>
  </w:p>
  <w:p w14:paraId="4EB3C517" w14:textId="5E7F1F88" w:rsidR="00717B69" w:rsidRDefault="00717B69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>V</w:t>
    </w:r>
    <w:r w:rsidR="007B02C1">
      <w:rPr>
        <w:sz w:val="20"/>
      </w:rPr>
      <w:t>1.0</w:t>
    </w:r>
  </w:p>
  <w:p w14:paraId="1C5D13D6" w14:textId="619CD1CE" w:rsidR="00717B69" w:rsidRPr="0048248F" w:rsidRDefault="00717B69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5B1A51">
      <w:rPr>
        <w:noProof/>
        <w:sz w:val="20"/>
      </w:rPr>
      <w:t>3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DBE0C" w14:textId="77777777" w:rsidR="00F802D6" w:rsidRDefault="00F802D6" w:rsidP="008F0946">
      <w:pPr>
        <w:spacing w:line="240" w:lineRule="auto"/>
      </w:pPr>
      <w:r>
        <w:separator/>
      </w:r>
    </w:p>
  </w:footnote>
  <w:footnote w:type="continuationSeparator" w:id="0">
    <w:p w14:paraId="4A41B566" w14:textId="77777777" w:rsidR="00F802D6" w:rsidRDefault="00F802D6" w:rsidP="008F09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832"/>
    <w:multiLevelType w:val="hybridMultilevel"/>
    <w:tmpl w:val="C77E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481D"/>
    <w:multiLevelType w:val="multilevel"/>
    <w:tmpl w:val="67E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75488"/>
    <w:multiLevelType w:val="hybridMultilevel"/>
    <w:tmpl w:val="F47A7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5733D"/>
    <w:multiLevelType w:val="hybridMultilevel"/>
    <w:tmpl w:val="BE266E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E107D"/>
    <w:multiLevelType w:val="hybridMultilevel"/>
    <w:tmpl w:val="938CD9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2D7E16"/>
    <w:multiLevelType w:val="hybridMultilevel"/>
    <w:tmpl w:val="DC4C06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EB7E33"/>
    <w:multiLevelType w:val="hybridMultilevel"/>
    <w:tmpl w:val="9012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D2056"/>
    <w:multiLevelType w:val="hybridMultilevel"/>
    <w:tmpl w:val="6F8AA1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6D3B5A"/>
    <w:multiLevelType w:val="hybridMultilevel"/>
    <w:tmpl w:val="95183E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64DE4"/>
    <w:multiLevelType w:val="hybridMultilevel"/>
    <w:tmpl w:val="BB5C3C3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97D5C"/>
    <w:multiLevelType w:val="hybridMultilevel"/>
    <w:tmpl w:val="5F3610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03637"/>
    <w:multiLevelType w:val="hybridMultilevel"/>
    <w:tmpl w:val="B02A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E50FE"/>
    <w:multiLevelType w:val="hybridMultilevel"/>
    <w:tmpl w:val="AB6C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395B"/>
    <w:multiLevelType w:val="hybridMultilevel"/>
    <w:tmpl w:val="294E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26780"/>
    <w:multiLevelType w:val="hybridMultilevel"/>
    <w:tmpl w:val="D21E46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C5A3C"/>
    <w:multiLevelType w:val="hybridMultilevel"/>
    <w:tmpl w:val="03D092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6C61B5"/>
    <w:multiLevelType w:val="hybridMultilevel"/>
    <w:tmpl w:val="45007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62955"/>
    <w:multiLevelType w:val="hybridMultilevel"/>
    <w:tmpl w:val="A43ADA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033EF"/>
    <w:multiLevelType w:val="hybridMultilevel"/>
    <w:tmpl w:val="311A1D7C"/>
    <w:lvl w:ilvl="0" w:tplc="CA720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25E61"/>
    <w:multiLevelType w:val="hybridMultilevel"/>
    <w:tmpl w:val="FC3C43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74603"/>
    <w:multiLevelType w:val="hybridMultilevel"/>
    <w:tmpl w:val="229AF2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3542A"/>
    <w:multiLevelType w:val="hybridMultilevel"/>
    <w:tmpl w:val="168405D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E5406C"/>
    <w:multiLevelType w:val="hybridMultilevel"/>
    <w:tmpl w:val="559CDCB4"/>
    <w:lvl w:ilvl="0" w:tplc="CA720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43284"/>
    <w:multiLevelType w:val="hybridMultilevel"/>
    <w:tmpl w:val="6946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6331E"/>
    <w:multiLevelType w:val="hybridMultilevel"/>
    <w:tmpl w:val="8EB0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F0AC5"/>
    <w:multiLevelType w:val="hybridMultilevel"/>
    <w:tmpl w:val="A1F00548"/>
    <w:lvl w:ilvl="0" w:tplc="A778598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1336BD"/>
    <w:multiLevelType w:val="hybridMultilevel"/>
    <w:tmpl w:val="D81098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987038"/>
    <w:multiLevelType w:val="hybridMultilevel"/>
    <w:tmpl w:val="C11AA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9F0F34"/>
    <w:multiLevelType w:val="hybridMultilevel"/>
    <w:tmpl w:val="F0267C4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5584E"/>
    <w:multiLevelType w:val="hybridMultilevel"/>
    <w:tmpl w:val="D81098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077033"/>
    <w:multiLevelType w:val="hybridMultilevel"/>
    <w:tmpl w:val="311A1D7C"/>
    <w:lvl w:ilvl="0" w:tplc="CA720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555E3"/>
    <w:multiLevelType w:val="hybridMultilevel"/>
    <w:tmpl w:val="684C8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3E0C36"/>
    <w:multiLevelType w:val="hybridMultilevel"/>
    <w:tmpl w:val="696AA88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37192E"/>
    <w:multiLevelType w:val="hybridMultilevel"/>
    <w:tmpl w:val="419E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DD5F3D"/>
    <w:multiLevelType w:val="hybridMultilevel"/>
    <w:tmpl w:val="E6BA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A79CB"/>
    <w:multiLevelType w:val="hybridMultilevel"/>
    <w:tmpl w:val="509E146A"/>
    <w:lvl w:ilvl="0" w:tplc="CA720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42"/>
  </w:num>
  <w:num w:numId="5">
    <w:abstractNumId w:val="7"/>
  </w:num>
  <w:num w:numId="6">
    <w:abstractNumId w:val="32"/>
  </w:num>
  <w:num w:numId="7">
    <w:abstractNumId w:val="14"/>
  </w:num>
  <w:num w:numId="8">
    <w:abstractNumId w:val="9"/>
  </w:num>
  <w:num w:numId="9">
    <w:abstractNumId w:val="5"/>
  </w:num>
  <w:num w:numId="10">
    <w:abstractNumId w:val="11"/>
  </w:num>
  <w:num w:numId="11">
    <w:abstractNumId w:val="16"/>
  </w:num>
  <w:num w:numId="12">
    <w:abstractNumId w:val="3"/>
  </w:num>
  <w:num w:numId="13">
    <w:abstractNumId w:val="8"/>
  </w:num>
  <w:num w:numId="14">
    <w:abstractNumId w:val="47"/>
  </w:num>
  <w:num w:numId="15">
    <w:abstractNumId w:val="41"/>
  </w:num>
  <w:num w:numId="16">
    <w:abstractNumId w:val="45"/>
  </w:num>
  <w:num w:numId="17">
    <w:abstractNumId w:val="21"/>
  </w:num>
  <w:num w:numId="18">
    <w:abstractNumId w:val="28"/>
  </w:num>
  <w:num w:numId="19">
    <w:abstractNumId w:val="27"/>
  </w:num>
  <w:num w:numId="20">
    <w:abstractNumId w:val="26"/>
  </w:num>
  <w:num w:numId="21">
    <w:abstractNumId w:val="10"/>
  </w:num>
  <w:num w:numId="22">
    <w:abstractNumId w:val="1"/>
  </w:num>
  <w:num w:numId="23">
    <w:abstractNumId w:val="43"/>
  </w:num>
  <w:num w:numId="24">
    <w:abstractNumId w:val="25"/>
  </w:num>
  <w:num w:numId="25">
    <w:abstractNumId w:val="36"/>
  </w:num>
  <w:num w:numId="26">
    <w:abstractNumId w:val="39"/>
  </w:num>
  <w:num w:numId="27">
    <w:abstractNumId w:val="20"/>
  </w:num>
  <w:num w:numId="28">
    <w:abstractNumId w:val="23"/>
  </w:num>
  <w:num w:numId="29">
    <w:abstractNumId w:val="35"/>
  </w:num>
  <w:num w:numId="30">
    <w:abstractNumId w:val="34"/>
  </w:num>
  <w:num w:numId="31">
    <w:abstractNumId w:val="0"/>
  </w:num>
  <w:num w:numId="32">
    <w:abstractNumId w:val="4"/>
  </w:num>
  <w:num w:numId="33">
    <w:abstractNumId w:val="13"/>
  </w:num>
  <w:num w:numId="34">
    <w:abstractNumId w:val="44"/>
  </w:num>
  <w:num w:numId="35">
    <w:abstractNumId w:val="18"/>
  </w:num>
  <w:num w:numId="36">
    <w:abstractNumId w:val="40"/>
  </w:num>
  <w:num w:numId="37">
    <w:abstractNumId w:val="31"/>
  </w:num>
  <w:num w:numId="38">
    <w:abstractNumId w:val="30"/>
  </w:num>
  <w:num w:numId="39">
    <w:abstractNumId w:val="17"/>
  </w:num>
  <w:num w:numId="40">
    <w:abstractNumId w:val="37"/>
  </w:num>
  <w:num w:numId="41">
    <w:abstractNumId w:val="6"/>
  </w:num>
  <w:num w:numId="42">
    <w:abstractNumId w:val="19"/>
  </w:num>
  <w:num w:numId="43">
    <w:abstractNumId w:val="2"/>
  </w:num>
  <w:num w:numId="44">
    <w:abstractNumId w:val="29"/>
  </w:num>
  <w:num w:numId="45">
    <w:abstractNumId w:val="46"/>
  </w:num>
  <w:num w:numId="46">
    <w:abstractNumId w:val="33"/>
  </w:num>
  <w:num w:numId="47">
    <w:abstractNumId w:val="3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B4"/>
    <w:rsid w:val="000006B6"/>
    <w:rsid w:val="00007178"/>
    <w:rsid w:val="00012B1B"/>
    <w:rsid w:val="00032931"/>
    <w:rsid w:val="00035C1F"/>
    <w:rsid w:val="0005025D"/>
    <w:rsid w:val="000564F6"/>
    <w:rsid w:val="000801A4"/>
    <w:rsid w:val="000A431F"/>
    <w:rsid w:val="000A58A5"/>
    <w:rsid w:val="000A7D66"/>
    <w:rsid w:val="000B45D8"/>
    <w:rsid w:val="000B5335"/>
    <w:rsid w:val="000B5BEF"/>
    <w:rsid w:val="000C5ABD"/>
    <w:rsid w:val="000D07E5"/>
    <w:rsid w:val="000D7D1B"/>
    <w:rsid w:val="000E1EFB"/>
    <w:rsid w:val="001127D4"/>
    <w:rsid w:val="001178AA"/>
    <w:rsid w:val="001259CC"/>
    <w:rsid w:val="0013432F"/>
    <w:rsid w:val="001349CF"/>
    <w:rsid w:val="001366EF"/>
    <w:rsid w:val="00150BCF"/>
    <w:rsid w:val="001519D7"/>
    <w:rsid w:val="00152ABB"/>
    <w:rsid w:val="00160982"/>
    <w:rsid w:val="00165C4F"/>
    <w:rsid w:val="001660BE"/>
    <w:rsid w:val="0017504B"/>
    <w:rsid w:val="001A10E2"/>
    <w:rsid w:val="001D1A03"/>
    <w:rsid w:val="001F2BF3"/>
    <w:rsid w:val="001F6B97"/>
    <w:rsid w:val="00213A98"/>
    <w:rsid w:val="002168BF"/>
    <w:rsid w:val="00216C09"/>
    <w:rsid w:val="00231A53"/>
    <w:rsid w:val="00244CC4"/>
    <w:rsid w:val="00245B58"/>
    <w:rsid w:val="00247A32"/>
    <w:rsid w:val="0025602C"/>
    <w:rsid w:val="00275669"/>
    <w:rsid w:val="00275710"/>
    <w:rsid w:val="002808DF"/>
    <w:rsid w:val="002C7809"/>
    <w:rsid w:val="002D6343"/>
    <w:rsid w:val="002E3AC3"/>
    <w:rsid w:val="002E3C51"/>
    <w:rsid w:val="002F429A"/>
    <w:rsid w:val="0030713C"/>
    <w:rsid w:val="00307937"/>
    <w:rsid w:val="003334F0"/>
    <w:rsid w:val="00344EE4"/>
    <w:rsid w:val="00356D75"/>
    <w:rsid w:val="00361BFE"/>
    <w:rsid w:val="00367A5F"/>
    <w:rsid w:val="003717F9"/>
    <w:rsid w:val="00387ECB"/>
    <w:rsid w:val="003A2E06"/>
    <w:rsid w:val="003A65E9"/>
    <w:rsid w:val="003B4C89"/>
    <w:rsid w:val="003D19BE"/>
    <w:rsid w:val="004004A6"/>
    <w:rsid w:val="004005AE"/>
    <w:rsid w:val="004011F2"/>
    <w:rsid w:val="004027D9"/>
    <w:rsid w:val="0040308A"/>
    <w:rsid w:val="0041476C"/>
    <w:rsid w:val="00416413"/>
    <w:rsid w:val="00426107"/>
    <w:rsid w:val="0043448A"/>
    <w:rsid w:val="004378CC"/>
    <w:rsid w:val="00446535"/>
    <w:rsid w:val="00462879"/>
    <w:rsid w:val="00465CFD"/>
    <w:rsid w:val="00466AD5"/>
    <w:rsid w:val="00486A8F"/>
    <w:rsid w:val="004872D9"/>
    <w:rsid w:val="00491957"/>
    <w:rsid w:val="0049762E"/>
    <w:rsid w:val="004A73DB"/>
    <w:rsid w:val="004B53C9"/>
    <w:rsid w:val="004B583E"/>
    <w:rsid w:val="004B6BD5"/>
    <w:rsid w:val="004C000B"/>
    <w:rsid w:val="004D6676"/>
    <w:rsid w:val="004E0489"/>
    <w:rsid w:val="00501B68"/>
    <w:rsid w:val="00501C33"/>
    <w:rsid w:val="005161BB"/>
    <w:rsid w:val="00536A5E"/>
    <w:rsid w:val="00543383"/>
    <w:rsid w:val="00544E8E"/>
    <w:rsid w:val="00551790"/>
    <w:rsid w:val="00570D1C"/>
    <w:rsid w:val="00584A24"/>
    <w:rsid w:val="00595BFA"/>
    <w:rsid w:val="005A0038"/>
    <w:rsid w:val="005B1A51"/>
    <w:rsid w:val="005D2B37"/>
    <w:rsid w:val="005D628E"/>
    <w:rsid w:val="005E0617"/>
    <w:rsid w:val="005E7E9C"/>
    <w:rsid w:val="0060202B"/>
    <w:rsid w:val="00617BAA"/>
    <w:rsid w:val="00621CB1"/>
    <w:rsid w:val="00624F3E"/>
    <w:rsid w:val="0062652E"/>
    <w:rsid w:val="00626CD9"/>
    <w:rsid w:val="00636B76"/>
    <w:rsid w:val="00664596"/>
    <w:rsid w:val="00666BFB"/>
    <w:rsid w:val="0068656A"/>
    <w:rsid w:val="006868FD"/>
    <w:rsid w:val="00696C3B"/>
    <w:rsid w:val="006A538C"/>
    <w:rsid w:val="006B1D6E"/>
    <w:rsid w:val="006C146C"/>
    <w:rsid w:val="006D0477"/>
    <w:rsid w:val="006D5E42"/>
    <w:rsid w:val="006D66D9"/>
    <w:rsid w:val="006F6858"/>
    <w:rsid w:val="00717B69"/>
    <w:rsid w:val="007243EE"/>
    <w:rsid w:val="00724C87"/>
    <w:rsid w:val="00737FB6"/>
    <w:rsid w:val="00743859"/>
    <w:rsid w:val="00746F4F"/>
    <w:rsid w:val="00767E9B"/>
    <w:rsid w:val="00774B6B"/>
    <w:rsid w:val="00782511"/>
    <w:rsid w:val="00790AAD"/>
    <w:rsid w:val="00790FDC"/>
    <w:rsid w:val="007A373C"/>
    <w:rsid w:val="007A6C40"/>
    <w:rsid w:val="007B02C1"/>
    <w:rsid w:val="007E385A"/>
    <w:rsid w:val="007F2F3C"/>
    <w:rsid w:val="007F74C0"/>
    <w:rsid w:val="008007D8"/>
    <w:rsid w:val="00805A3A"/>
    <w:rsid w:val="00806002"/>
    <w:rsid w:val="00831B44"/>
    <w:rsid w:val="00856214"/>
    <w:rsid w:val="00867EFB"/>
    <w:rsid w:val="00874238"/>
    <w:rsid w:val="00876056"/>
    <w:rsid w:val="00897043"/>
    <w:rsid w:val="008A7142"/>
    <w:rsid w:val="008B1924"/>
    <w:rsid w:val="008C614D"/>
    <w:rsid w:val="008F0946"/>
    <w:rsid w:val="008F128F"/>
    <w:rsid w:val="008F3839"/>
    <w:rsid w:val="008F7076"/>
    <w:rsid w:val="009013BE"/>
    <w:rsid w:val="00906B92"/>
    <w:rsid w:val="00920F52"/>
    <w:rsid w:val="00932F10"/>
    <w:rsid w:val="0093550C"/>
    <w:rsid w:val="0094539E"/>
    <w:rsid w:val="00950870"/>
    <w:rsid w:val="00962986"/>
    <w:rsid w:val="00965AD4"/>
    <w:rsid w:val="00990B45"/>
    <w:rsid w:val="00993387"/>
    <w:rsid w:val="00993859"/>
    <w:rsid w:val="009C430B"/>
    <w:rsid w:val="009C4981"/>
    <w:rsid w:val="009D71C3"/>
    <w:rsid w:val="009F17B4"/>
    <w:rsid w:val="009F4ED4"/>
    <w:rsid w:val="00A02799"/>
    <w:rsid w:val="00A11E59"/>
    <w:rsid w:val="00A2301F"/>
    <w:rsid w:val="00A30608"/>
    <w:rsid w:val="00A31CA5"/>
    <w:rsid w:val="00A504A4"/>
    <w:rsid w:val="00A615CB"/>
    <w:rsid w:val="00A8543E"/>
    <w:rsid w:val="00AB06A8"/>
    <w:rsid w:val="00AC7336"/>
    <w:rsid w:val="00AE04A7"/>
    <w:rsid w:val="00B00EEB"/>
    <w:rsid w:val="00B025E4"/>
    <w:rsid w:val="00B03D60"/>
    <w:rsid w:val="00B3268C"/>
    <w:rsid w:val="00B33A26"/>
    <w:rsid w:val="00B35EF0"/>
    <w:rsid w:val="00B35FCA"/>
    <w:rsid w:val="00B43FE6"/>
    <w:rsid w:val="00B55BB2"/>
    <w:rsid w:val="00B64686"/>
    <w:rsid w:val="00B868F6"/>
    <w:rsid w:val="00B97A59"/>
    <w:rsid w:val="00BA08BA"/>
    <w:rsid w:val="00BB7197"/>
    <w:rsid w:val="00BB74EB"/>
    <w:rsid w:val="00BC4B86"/>
    <w:rsid w:val="00BD4D2F"/>
    <w:rsid w:val="00BE099D"/>
    <w:rsid w:val="00BE33F9"/>
    <w:rsid w:val="00BE3EF4"/>
    <w:rsid w:val="00BE7E92"/>
    <w:rsid w:val="00BF2916"/>
    <w:rsid w:val="00BF4586"/>
    <w:rsid w:val="00BF53C8"/>
    <w:rsid w:val="00C04522"/>
    <w:rsid w:val="00C1542E"/>
    <w:rsid w:val="00C17F67"/>
    <w:rsid w:val="00C378A4"/>
    <w:rsid w:val="00C43AC2"/>
    <w:rsid w:val="00C54677"/>
    <w:rsid w:val="00C6101F"/>
    <w:rsid w:val="00C6376C"/>
    <w:rsid w:val="00C65D0B"/>
    <w:rsid w:val="00C72685"/>
    <w:rsid w:val="00C77CCF"/>
    <w:rsid w:val="00C8021F"/>
    <w:rsid w:val="00C93DB2"/>
    <w:rsid w:val="00CC004F"/>
    <w:rsid w:val="00CC5320"/>
    <w:rsid w:val="00CD2E11"/>
    <w:rsid w:val="00CD5050"/>
    <w:rsid w:val="00CE149F"/>
    <w:rsid w:val="00CE1E24"/>
    <w:rsid w:val="00D02354"/>
    <w:rsid w:val="00D075C7"/>
    <w:rsid w:val="00D51AC5"/>
    <w:rsid w:val="00D52BBC"/>
    <w:rsid w:val="00D52E8A"/>
    <w:rsid w:val="00D66686"/>
    <w:rsid w:val="00D66EAC"/>
    <w:rsid w:val="00DB1CA3"/>
    <w:rsid w:val="00DB4107"/>
    <w:rsid w:val="00DC4DA6"/>
    <w:rsid w:val="00DE4A4A"/>
    <w:rsid w:val="00DE65CA"/>
    <w:rsid w:val="00DF5D7A"/>
    <w:rsid w:val="00E04574"/>
    <w:rsid w:val="00E05F6F"/>
    <w:rsid w:val="00E10C18"/>
    <w:rsid w:val="00E126B5"/>
    <w:rsid w:val="00E16491"/>
    <w:rsid w:val="00E24BF9"/>
    <w:rsid w:val="00E30796"/>
    <w:rsid w:val="00E3542F"/>
    <w:rsid w:val="00E52DDD"/>
    <w:rsid w:val="00E56B57"/>
    <w:rsid w:val="00E61EA2"/>
    <w:rsid w:val="00E66679"/>
    <w:rsid w:val="00E713CD"/>
    <w:rsid w:val="00E76DA8"/>
    <w:rsid w:val="00E77EB8"/>
    <w:rsid w:val="00E866D9"/>
    <w:rsid w:val="00E90634"/>
    <w:rsid w:val="00EA13B4"/>
    <w:rsid w:val="00EB5B16"/>
    <w:rsid w:val="00EB62C0"/>
    <w:rsid w:val="00EE3D3E"/>
    <w:rsid w:val="00EF0709"/>
    <w:rsid w:val="00F10A46"/>
    <w:rsid w:val="00F32972"/>
    <w:rsid w:val="00F32A0E"/>
    <w:rsid w:val="00F45172"/>
    <w:rsid w:val="00F604D6"/>
    <w:rsid w:val="00F802D6"/>
    <w:rsid w:val="00F8045C"/>
    <w:rsid w:val="00F84DB7"/>
    <w:rsid w:val="00FA4759"/>
    <w:rsid w:val="00FA4C77"/>
    <w:rsid w:val="00FB017D"/>
    <w:rsid w:val="00FB4F14"/>
    <w:rsid w:val="00FC27A9"/>
    <w:rsid w:val="00FD0212"/>
    <w:rsid w:val="00FD34F0"/>
    <w:rsid w:val="00FD6C32"/>
    <w:rsid w:val="00FE4508"/>
    <w:rsid w:val="00FE4C09"/>
    <w:rsid w:val="00FE5C10"/>
    <w:rsid w:val="00FE6B5A"/>
    <w:rsid w:val="00FE6BF9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6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7F74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F7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6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7F74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F7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29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fc18c49-0394-481a-ba4a-a4ceacd0e392" ContentTypeId="0x01010020270C6529EA0544B2EFE190A98965FD009844EF49BFF1994CB6856AC928C2480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DPR guidance for orgs" ma:contentTypeID="0x01010020270C6529EA0544B2EFE190A98965FD009844EF49BFF1994CB6856AC928C24803005142034FEFC8F74E86CA35A3DB5570EF" ma:contentTypeVersion="8" ma:contentTypeDescription="" ma:contentTypeScope="" ma:versionID="9c4a7239c318deb3b34d43945a971329">
  <xsd:schema xmlns:xsd="http://www.w3.org/2001/XMLSchema" xmlns:xs="http://www.w3.org/2001/XMLSchema" xmlns:p="http://schemas.microsoft.com/office/2006/metadata/properties" xmlns:ns2="6495cd43-30b7-45da-972d-05dc6321e6bd" targetNamespace="http://schemas.microsoft.com/office/2006/metadata/properties" ma:root="true" ma:fieldsID="4499392570f62ea918c5bf190ca78203" ns2:_="">
    <xsd:import namespace="6495cd43-30b7-45da-972d-05dc6321e6bd"/>
    <xsd:element name="properties">
      <xsd:complexType>
        <xsd:sequence>
          <xsd:element name="documentManagement">
            <xsd:complexType>
              <xsd:all>
                <xsd:element ref="ns2:Security_x0020_classification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Status_x0020_of_x0020_Guidance" minOccurs="0"/>
                <xsd:element ref="ns2:GD_x0020_document_x0020_type" minOccurs="0"/>
                <xsd:element ref="ns2:Strategic_x0020_Threat" minOccurs="0"/>
                <xsd:element ref="ns2:Regulatory_x0020_Priori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cd43-30b7-45da-972d-05dc6321e6bd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2" ma:displayName="Security classification" ma:default="Official" ma:format="Dropdown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9" nillable="true" ma:displayName="Taxonomy Catch All Column" ma:description="" ma:hidden="true" ma:list="{381341bf-c8e6-43de-af77-b1a9971c6256}" ma:internalName="TaxCatchAll" ma:showField="CatchAllData" ma:web="a7249072-4af0-4d57-be56-cce6cc53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81341bf-c8e6-43de-af77-b1a9971c6256}" ma:internalName="TaxCatchAllLabel" ma:readOnly="true" ma:showField="CatchAllDataLabel" ma:web="a7249072-4af0-4d57-be56-cce6cc53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4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Status_x0020_of_x0020_Guidance" ma:index="17" nillable="true" ma:displayName="Status of Guidance" ma:format="Dropdown" ma:internalName="Status_x0020_of_x0020_Guidance">
      <xsd:simpleType>
        <xsd:restriction base="dms:Choice">
          <xsd:enumeration value="Archived/Withdrawn"/>
          <xsd:enumeration value="Draft"/>
          <xsd:enumeration value="Published"/>
          <xsd:enumeration value="Review"/>
        </xsd:restriction>
      </xsd:simpleType>
    </xsd:element>
    <xsd:element name="GD_x0020_document_x0020_type" ma:index="18" nillable="true" ma:displayName="GD document type" ma:format="Dropdown" ma:internalName="GD_x0020_document_x0020_type">
      <xsd:simpleType>
        <xsd:restriction base="dms:Choice">
          <xsd:enumeration value="Background papers"/>
          <xsd:enumeration value="Consultation responses"/>
          <xsd:enumeration value="Contacts"/>
          <xsd:enumeration value="Correspondence - External"/>
          <xsd:enumeration value="Correspondence - Internal"/>
          <xsd:enumeration value="Feedback/Responses"/>
          <xsd:enumeration value="Legal Advice"/>
          <xsd:enumeration value="Meeting notes"/>
          <xsd:enumeration value="Publicity/Promotions"/>
        </xsd:restriction>
      </xsd:simpleType>
    </xsd:element>
    <xsd:element name="Strategic_x0020_Threat" ma:index="19" nillable="true" ma:displayName="Strategic Threat" ma:format="Dropdown" ma:internalName="Strategic_x0020_Threat">
      <xsd:simpleType>
        <xsd:restriction base="dms:Choice">
          <xsd:enumeration value="Advertising technology - AdTech"/>
          <xsd:enumeration value="Artificial intelligence"/>
          <xsd:enumeration value="Children and vulnerable adults"/>
          <xsd:enumeration value="Cyber Security"/>
          <xsd:enumeration value="Invisible processing and failures in transparency"/>
          <xsd:enumeration value="Public sector digital transformation"/>
          <xsd:enumeration value="Surveillance and associated technology"/>
        </xsd:restriction>
      </xsd:simpleType>
    </xsd:element>
    <xsd:element name="Regulatory_x0020_Priorities" ma:index="20" nillable="true" ma:displayName="Regulatory Priorities" ma:format="Dropdown" ma:internalName="Regulatory_x0020_Priorities">
      <xsd:simpleType>
        <xsd:restriction base="dms:Choice">
          <xsd:enumeration value="AI"/>
          <xsd:enumeration value="Big Data"/>
          <xsd:enumeration value="Childrens Privacy"/>
          <xsd:enumeration value="Cyber Security"/>
          <xsd:enumeration value="Data Broking"/>
          <xsd:enumeration value="FOI compliance"/>
          <xsd:enumeration value="Machine Learning"/>
          <xsd:enumeration value="Use of personal information in political campaigns"/>
          <xsd:enumeration value="Use of surveillance and facial recognition"/>
          <xsd:enumeration value="Web and cross device tracking for marketing purpos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6495cd43-30b7-45da-972d-05dc6321e6bd" xsi:nil="true"/>
    <Regulatory_x0020_Priorities xmlns="6495cd43-30b7-45da-972d-05dc6321e6bd" xsi:nil="true"/>
    <Security_x0020_classification xmlns="6495cd43-30b7-45da-972d-05dc6321e6bd">Official</Security_x0020_classification>
    <DLCPolicyLabelLock xmlns="6495cd43-30b7-45da-972d-05dc6321e6bd" xsi:nil="true"/>
    <Status_x0020_of_x0020_Guidance xmlns="6495cd43-30b7-45da-972d-05dc6321e6bd" xsi:nil="true"/>
    <GD_x0020_document_x0020_type xmlns="6495cd43-30b7-45da-972d-05dc6321e6bd" xsi:nil="true"/>
    <Strategic_x0020_Threat xmlns="6495cd43-30b7-45da-972d-05dc6321e6bd" xsi:nil="true"/>
    <TaxCatchAll xmlns="6495cd43-30b7-45da-972d-05dc6321e6bd"/>
    <_dlc_DocIdPersistId xmlns="6495cd43-30b7-45da-972d-05dc6321e6bd" xsi:nil="true"/>
    <_dlc_DocId xmlns="6495cd43-30b7-45da-972d-05dc6321e6bd" xsi:nil="true"/>
    <_dlc_DocIdUrl xmlns="6495cd43-30b7-45da-972d-05dc6321e6bd">
      <Url xsi:nil="true"/>
      <Description xsi:nil="true"/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715F-4546-4B53-ABB3-ACF99A65B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2854B-D4F8-4C39-AF78-57E58A9B5A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061282-AF04-4149-B9FE-E36CA3DE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cd43-30b7-45da-972d-05dc6321e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ED54B-DCB8-4759-BD8F-6E4B319718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A64FC7-84FA-41DA-95AE-ACCF96A3BBF2}">
  <ds:schemaRefs>
    <ds:schemaRef ds:uri="http://schemas.microsoft.com/office/2006/metadata/properties"/>
    <ds:schemaRef ds:uri="http://schemas.microsoft.com/office/infopath/2007/PartnerControls"/>
    <ds:schemaRef ds:uri="6495cd43-30b7-45da-972d-05dc6321e6bd"/>
  </ds:schemaRefs>
</ds:datastoreItem>
</file>

<file path=customXml/itemProps6.xml><?xml version="1.0" encoding="utf-8"?>
<ds:datastoreItem xmlns:ds="http://schemas.openxmlformats.org/officeDocument/2006/customXml" ds:itemID="{3253E563-5301-43BF-89E4-3E855A10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 APD v1.0</vt:lpstr>
    </vt:vector>
  </TitlesOfParts>
  <Company>ICO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 APD v1.0</dc:title>
  <dc:creator>Nicola Humphries</dc:creator>
  <cp:lastModifiedBy>Admin</cp:lastModifiedBy>
  <cp:revision>5</cp:revision>
  <cp:lastPrinted>2019-11-12T09:15:00Z</cp:lastPrinted>
  <dcterms:created xsi:type="dcterms:W3CDTF">2019-11-06T10:14:00Z</dcterms:created>
  <dcterms:modified xsi:type="dcterms:W3CDTF">2019-11-12T09:41:00Z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0x01010020270C6529EA0544B2EFE190A98965FD009844EF49BFF1994CB6856AC928C24803005142034FEFC8F74E86CA35A3DB5570EF</vt:lpwstr>
  </property>
  <property fmtid="{D5CDD505-2E9C-101B-9397-08002B2CF9AE}" pid="3" name="_dlc_DocIdItemGuid">
    <vt:lpwstr>54d3c479-2e35-41c5-b53c-b7e1b29d0596</vt:lpwstr>
  </property>
  <property fmtid="{D5CDD505-2E9C-101B-9397-08002B2CF9AE}" pid="4" name="TaxKeyword">
    <vt:lpwstr/>
  </property>
  <property fmtid="{D5CDD505-2E9C-101B-9397-08002B2CF9AE}" pid="5" name="Legislation">
    <vt:lpwstr>GDPR</vt:lpwstr>
  </property>
  <property fmtid="{D5CDD505-2E9C-101B-9397-08002B2CF9AE}" pid="6" name="External Audience">
    <vt:lpwstr>Organisation</vt:lpwstr>
  </property>
  <property fmtid="{D5CDD505-2E9C-101B-9397-08002B2CF9AE}" pid="7" name="TaxKeywordTaxHTField">
    <vt:lpwstr/>
  </property>
  <property fmtid="{D5CDD505-2E9C-101B-9397-08002B2CF9AE}" pid="8" name="SharedWithUsers">
    <vt:lpwstr>81;#Chris Hogan;#795;#Lynsey Smith;#768;#Steven Wright;#789;#Julie Wood;#123;#Gordon Hart;#134;#Chris Taylor</vt:lpwstr>
  </property>
  <property fmtid="{D5CDD505-2E9C-101B-9397-08002B2CF9AE}" pid="9" name="HasAttachments">
    <vt:bool>false</vt:bool>
  </property>
</Properties>
</file>